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E8" w:rsidRDefault="00F83F80" w:rsidP="00D420E8">
      <w:pPr>
        <w:ind w:firstLine="0"/>
        <w:jc w:val="center"/>
      </w:pPr>
      <w:r w:rsidRPr="00D420E8">
        <w:object w:dxaOrig="5326" w:dyaOrig="4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5.5pt;height:192pt" o:ole="">
            <v:imagedata r:id="rId4" o:title=""/>
          </v:shape>
          <o:OLEObject Type="Embed" ProgID="PowerPoint.Template.12" ShapeID="_x0000_i1034" DrawAspect="Content" ObjectID="_1329740572" r:id="rId5"/>
        </w:object>
      </w:r>
    </w:p>
    <w:p w:rsidR="00D420E8" w:rsidRPr="00D420E8" w:rsidRDefault="00D420E8" w:rsidP="00D420E8"/>
    <w:p w:rsidR="00D420E8" w:rsidRDefault="00D420E8" w:rsidP="00D420E8">
      <w:pPr>
        <w:ind w:firstLine="0"/>
      </w:pPr>
    </w:p>
    <w:p w:rsidR="00D420E8" w:rsidRPr="00D420E8" w:rsidRDefault="00D420E8" w:rsidP="00D420E8">
      <w:pPr>
        <w:ind w:firstLine="0"/>
        <w:rPr>
          <w:rFonts w:ascii="Arial" w:hAnsi="Arial" w:cs="Arial"/>
          <w:sz w:val="24"/>
          <w:szCs w:val="24"/>
        </w:rPr>
      </w:pPr>
      <w:r>
        <w:rPr>
          <w:rFonts w:ascii="Arial" w:hAnsi="Arial" w:cs="Arial"/>
          <w:sz w:val="24"/>
          <w:szCs w:val="24"/>
        </w:rPr>
        <w:t>Free write below</w:t>
      </w:r>
      <w:r w:rsidRPr="00D420E8">
        <w:rPr>
          <w:rFonts w:ascii="Arial" w:hAnsi="Arial" w:cs="Arial"/>
          <w:sz w:val="24"/>
          <w:szCs w:val="24"/>
        </w:rPr>
        <w:t>!</w:t>
      </w:r>
      <w:r>
        <w:rPr>
          <w:rFonts w:ascii="Arial" w:hAnsi="Arial" w:cs="Arial"/>
          <w:sz w:val="24"/>
          <w:szCs w:val="24"/>
        </w:rPr>
        <w:t xml:space="preserve">  You can add your name if you wish.</w:t>
      </w:r>
    </w:p>
    <w:p w:rsidR="00D420E8" w:rsidRPr="00D420E8" w:rsidRDefault="00F83F80" w:rsidP="00D420E8">
      <w:pPr>
        <w:ind w:firstLine="0"/>
        <w:rPr>
          <w:rFonts w:ascii="Arial" w:hAnsi="Arial" w:cs="Arial"/>
          <w:sz w:val="24"/>
          <w:szCs w:val="24"/>
        </w:rPr>
      </w:pPr>
      <w:r>
        <w:rPr>
          <w:rFonts w:ascii="Arial" w:hAnsi="Arial" w:cs="Arial"/>
          <w:sz w:val="24"/>
          <w:szCs w:val="24"/>
        </w:rPr>
        <w:pict>
          <v:rect id="_x0000_i1026" style="width:0;height:1.5pt" o:hralign="center" o:hrstd="t" o:hr="t" fillcolor="#8d8961" stroked="f"/>
        </w:pict>
      </w:r>
    </w:p>
    <w:p w:rsidR="0083395F" w:rsidRDefault="0083395F" w:rsidP="00D420E8">
      <w:pPr>
        <w:ind w:firstLine="0"/>
        <w:rPr>
          <w:rFonts w:ascii="Arial" w:hAnsi="Arial" w:cs="Arial"/>
          <w:sz w:val="24"/>
          <w:szCs w:val="24"/>
        </w:rPr>
      </w:pPr>
    </w:p>
    <w:p w:rsidR="00F83F80" w:rsidRDefault="004C7C84" w:rsidP="00D420E8">
      <w:pPr>
        <w:ind w:firstLine="0"/>
        <w:rPr>
          <w:rFonts w:ascii="Arial" w:hAnsi="Arial" w:cs="Arial"/>
          <w:sz w:val="24"/>
          <w:szCs w:val="24"/>
        </w:rPr>
      </w:pPr>
      <w:r>
        <w:rPr>
          <w:rFonts w:ascii="Arial" w:hAnsi="Arial" w:cs="Arial"/>
          <w:sz w:val="24"/>
          <w:szCs w:val="24"/>
        </w:rPr>
        <w:t xml:space="preserve">I used Just in Time Teaching (JiTT) last semester in General Biology I – the students really liked it and I will use it again!  We did two warm-ups per unit, one article discussion per unit, and pre-labs and post-labs every week.  The warm-up questions were more open-ended (what would happen if… or what do you think about…) and really helped show the misconceptions they held, so we could work through them in class by looking at sample answers.  </w:t>
      </w:r>
    </w:p>
    <w:p w:rsidR="004C7C84" w:rsidRDefault="004C7C84" w:rsidP="00F83F80">
      <w:pPr>
        <w:ind w:left="4320" w:firstLine="720"/>
        <w:rPr>
          <w:rFonts w:ascii="Arial" w:hAnsi="Arial" w:cs="Arial"/>
          <w:sz w:val="24"/>
          <w:szCs w:val="24"/>
        </w:rPr>
      </w:pPr>
      <w:r>
        <w:rPr>
          <w:rFonts w:ascii="Arial" w:hAnsi="Arial" w:cs="Arial"/>
          <w:sz w:val="24"/>
          <w:szCs w:val="24"/>
        </w:rPr>
        <w:t xml:space="preserve">Kelly </w:t>
      </w:r>
      <w:proofErr w:type="spellStart"/>
      <w:r>
        <w:rPr>
          <w:rFonts w:ascii="Arial" w:hAnsi="Arial" w:cs="Arial"/>
          <w:sz w:val="24"/>
          <w:szCs w:val="24"/>
        </w:rPr>
        <w:t>Sjerven</w:t>
      </w:r>
      <w:proofErr w:type="spellEnd"/>
      <w:r>
        <w:rPr>
          <w:rFonts w:ascii="Arial" w:hAnsi="Arial" w:cs="Arial"/>
          <w:sz w:val="24"/>
          <w:szCs w:val="24"/>
        </w:rPr>
        <w:t>, Rainy River CC</w:t>
      </w:r>
    </w:p>
    <w:p w:rsidR="004C7C84" w:rsidRDefault="00F83F80" w:rsidP="00D420E8">
      <w:pPr>
        <w:ind w:firstLine="0"/>
        <w:rPr>
          <w:rFonts w:ascii="Arial" w:hAnsi="Arial" w:cs="Arial"/>
          <w:sz w:val="24"/>
          <w:szCs w:val="24"/>
        </w:rPr>
      </w:pPr>
      <w:r>
        <w:rPr>
          <w:rFonts w:ascii="Arial" w:hAnsi="Arial" w:cs="Arial"/>
          <w:sz w:val="24"/>
          <w:szCs w:val="24"/>
        </w:rPr>
        <w:pict>
          <v:rect id="_x0000_i1027" style="width:0;height:1.5pt" o:hralign="center" o:hrstd="t" o:hr="t" fillcolor="#8d8961" stroked="f"/>
        </w:pict>
      </w:r>
    </w:p>
    <w:p w:rsidR="00F83F80" w:rsidRDefault="00F83F80" w:rsidP="00D420E8">
      <w:pPr>
        <w:ind w:firstLine="0"/>
        <w:rPr>
          <w:rFonts w:ascii="Arial" w:hAnsi="Arial" w:cs="Arial"/>
          <w:sz w:val="24"/>
          <w:szCs w:val="24"/>
        </w:rPr>
      </w:pPr>
    </w:p>
    <w:p w:rsidR="00DE4CA0" w:rsidRDefault="00DE4CA0" w:rsidP="00D420E8">
      <w:pPr>
        <w:ind w:firstLine="0"/>
        <w:rPr>
          <w:rFonts w:ascii="Arial" w:hAnsi="Arial" w:cs="Arial"/>
          <w:sz w:val="24"/>
          <w:szCs w:val="24"/>
        </w:rPr>
      </w:pPr>
      <w:r>
        <w:rPr>
          <w:rFonts w:ascii="Arial" w:hAnsi="Arial" w:cs="Arial"/>
          <w:sz w:val="24"/>
          <w:szCs w:val="24"/>
        </w:rPr>
        <w:t>I am currently combining the POGIL teaching method with components of team-based learning.  This includes students reading the material and filling out a worksheet of basic concepts, and then being quizzed on the basics before coverage in class.  Then, in-class, students are given “models” of a basic concept, which they work through to identify the basic patterns or rules about that concept.  They are constructing their own knowledge!  Have also incorporated TLC (tutors linked to classroom) program, so I have a student tutor that attends every class and help me work the room during POGIL exercises.  It helps a lot to have a student around wh</w:t>
      </w:r>
      <w:r w:rsidR="00F83F80">
        <w:rPr>
          <w:rFonts w:ascii="Arial" w:hAnsi="Arial" w:cs="Arial"/>
          <w:sz w:val="24"/>
          <w:szCs w:val="24"/>
        </w:rPr>
        <w:t xml:space="preserve">o has taken the class </w:t>
      </w:r>
      <w:proofErr w:type="gramStart"/>
      <w:r w:rsidR="00F83F80">
        <w:rPr>
          <w:rFonts w:ascii="Arial" w:hAnsi="Arial" w:cs="Arial"/>
          <w:sz w:val="24"/>
          <w:szCs w:val="24"/>
        </w:rPr>
        <w:t>previously</w:t>
      </w:r>
      <w:r>
        <w:rPr>
          <w:rFonts w:ascii="Arial" w:hAnsi="Arial" w:cs="Arial"/>
          <w:sz w:val="24"/>
          <w:szCs w:val="24"/>
        </w:rPr>
        <w:t>,</w:t>
      </w:r>
      <w:proofErr w:type="gramEnd"/>
      <w:r>
        <w:rPr>
          <w:rFonts w:ascii="Arial" w:hAnsi="Arial" w:cs="Arial"/>
          <w:sz w:val="24"/>
          <w:szCs w:val="24"/>
        </w:rPr>
        <w:t xml:space="preserve"> he/she can give them all kinds of advice about how to handle my class!   Has worked great so far!  I would never go back to the primary lecture-based classroom again!</w:t>
      </w:r>
    </w:p>
    <w:p w:rsidR="00DE4CA0" w:rsidRDefault="00F83F80" w:rsidP="00D420E8">
      <w:pPr>
        <w:ind w:firstLine="0"/>
        <w:rPr>
          <w:rFonts w:ascii="Arial" w:hAnsi="Arial" w:cs="Arial"/>
          <w:sz w:val="24"/>
          <w:szCs w:val="24"/>
        </w:rPr>
      </w:pPr>
      <w:r>
        <w:rPr>
          <w:rFonts w:ascii="Arial" w:hAnsi="Arial" w:cs="Arial"/>
          <w:sz w:val="24"/>
          <w:szCs w:val="24"/>
        </w:rPr>
        <w:pict>
          <v:rect id="_x0000_i1028" style="width:0;height:1.5pt" o:hralign="center" o:hrstd="t" o:hr="t" fillcolor="#8d8961" stroked="f"/>
        </w:pict>
      </w:r>
    </w:p>
    <w:p w:rsidR="00F83F80" w:rsidRDefault="00F83F80" w:rsidP="00F83F80">
      <w:pPr>
        <w:ind w:firstLine="0"/>
        <w:rPr>
          <w:rFonts w:ascii="Arial" w:hAnsi="Arial" w:cs="Arial"/>
          <w:sz w:val="24"/>
          <w:szCs w:val="24"/>
        </w:rPr>
      </w:pPr>
    </w:p>
    <w:p w:rsidR="00F83F80" w:rsidRDefault="00F83F80" w:rsidP="00F83F80">
      <w:pPr>
        <w:ind w:firstLine="0"/>
        <w:rPr>
          <w:rFonts w:ascii="Arial" w:hAnsi="Arial" w:cs="Arial"/>
          <w:sz w:val="24"/>
          <w:szCs w:val="24"/>
        </w:rPr>
      </w:pPr>
      <w:r>
        <w:rPr>
          <w:rFonts w:ascii="Arial" w:hAnsi="Arial" w:cs="Arial"/>
          <w:sz w:val="24"/>
          <w:szCs w:val="24"/>
        </w:rPr>
        <w:t xml:space="preserve">At St Cloud State University, we are currently employing learning assistants in hopes of increasing student retention and reducing DFW rates in large auditorium sections of STEM courses.  I am a faculty in the mathematics department, and we have specifically chosen to employ future educators as the learning assistants.  These learning assistants (undergraduate students pursuing teaching degrees) support learning in the auditorium sections, they provide support in the tutor lab, and they are involved in the grading of the coursework.  Using learning assistants has allowed us to engage students more effectively in large auditorium sections.  The departments of statistics and chemistry at SCSU are also using learning assistants in similar ways.  Thus far, data has shown this effort has accomplished the objectives—improving student learning and reducing DFW rates.              </w:t>
      </w:r>
    </w:p>
    <w:p w:rsidR="00F83F80" w:rsidRDefault="00F83F80" w:rsidP="00F83F80">
      <w:pPr>
        <w:ind w:firstLine="0"/>
        <w:rPr>
          <w:rFonts w:ascii="Arial" w:hAnsi="Arial" w:cs="Arial"/>
          <w:sz w:val="24"/>
          <w:szCs w:val="24"/>
        </w:rPr>
      </w:pPr>
      <w:r>
        <w:rPr>
          <w:rFonts w:ascii="Arial" w:hAnsi="Arial" w:cs="Arial"/>
          <w:sz w:val="24"/>
          <w:szCs w:val="24"/>
        </w:rPr>
        <w:t xml:space="preserve">                                                        Sonja </w:t>
      </w:r>
      <w:proofErr w:type="spellStart"/>
      <w:r>
        <w:rPr>
          <w:rFonts w:ascii="Arial" w:hAnsi="Arial" w:cs="Arial"/>
          <w:sz w:val="24"/>
          <w:szCs w:val="24"/>
        </w:rPr>
        <w:t>Goerdt</w:t>
      </w:r>
      <w:proofErr w:type="spellEnd"/>
      <w:r>
        <w:rPr>
          <w:rFonts w:ascii="Arial" w:hAnsi="Arial" w:cs="Arial"/>
          <w:sz w:val="24"/>
          <w:szCs w:val="24"/>
        </w:rPr>
        <w:t>, Asst Professor, Mathematics, SCSU</w:t>
      </w:r>
    </w:p>
    <w:p w:rsidR="00F83F80" w:rsidRDefault="00F83F80" w:rsidP="00F83F80">
      <w:pPr>
        <w:ind w:firstLine="0"/>
        <w:rPr>
          <w:rFonts w:ascii="Arial" w:hAnsi="Arial" w:cs="Arial"/>
          <w:sz w:val="24"/>
          <w:szCs w:val="24"/>
        </w:rPr>
      </w:pPr>
      <w:r>
        <w:rPr>
          <w:rFonts w:ascii="Arial" w:hAnsi="Arial" w:cs="Arial"/>
          <w:sz w:val="24"/>
          <w:szCs w:val="24"/>
        </w:rPr>
        <w:pict>
          <v:rect id="_x0000_i1029" style="width:0;height:1.5pt" o:hralign="center" o:hrstd="t" o:hr="t" fillcolor="#8d8961" stroked="f"/>
        </w:pict>
      </w:r>
    </w:p>
    <w:p w:rsidR="00F83F80" w:rsidRDefault="00F83F80" w:rsidP="00F83F80">
      <w:pPr>
        <w:ind w:firstLine="0"/>
        <w:rPr>
          <w:rFonts w:ascii="Arial" w:hAnsi="Arial" w:cs="Arial"/>
          <w:sz w:val="24"/>
          <w:szCs w:val="24"/>
        </w:rPr>
      </w:pPr>
    </w:p>
    <w:p w:rsidR="00F83F80" w:rsidRDefault="00F83F80" w:rsidP="00F83F80">
      <w:pPr>
        <w:ind w:firstLine="0"/>
        <w:rPr>
          <w:rFonts w:ascii="Arial" w:hAnsi="Arial" w:cs="Arial"/>
          <w:sz w:val="24"/>
          <w:szCs w:val="24"/>
        </w:rPr>
      </w:pPr>
      <w:r>
        <w:rPr>
          <w:rFonts w:ascii="Arial" w:hAnsi="Arial" w:cs="Arial"/>
          <w:sz w:val="24"/>
          <w:szCs w:val="24"/>
        </w:rPr>
        <w:t xml:space="preserve">I currently use POGIL activities in my lectures (about 30% of the time), POGIL labs, </w:t>
      </w:r>
      <w:proofErr w:type="gramStart"/>
      <w:r>
        <w:rPr>
          <w:rFonts w:ascii="Arial" w:hAnsi="Arial" w:cs="Arial"/>
          <w:sz w:val="24"/>
          <w:szCs w:val="24"/>
        </w:rPr>
        <w:t>an</w:t>
      </w:r>
      <w:proofErr w:type="gramEnd"/>
      <w:r>
        <w:rPr>
          <w:rFonts w:ascii="Arial" w:hAnsi="Arial" w:cs="Arial"/>
          <w:sz w:val="24"/>
          <w:szCs w:val="24"/>
        </w:rPr>
        <w:t xml:space="preserve"> online homework using a program through a publisher (OWL).  For my intro course that is taught all online except for the labs, I have created learning objects that I post on D2L.  These objects are screen captures of me working out guided inquiry exercises or problems on my Tablet PC with my voice explaining the problem. Students loved them!</w:t>
      </w:r>
    </w:p>
    <w:p w:rsidR="00F83F80" w:rsidRDefault="00F83F80" w:rsidP="00D420E8">
      <w:pPr>
        <w:ind w:firstLine="0"/>
        <w:rPr>
          <w:rFonts w:ascii="Arial" w:hAnsi="Arial" w:cs="Arial"/>
          <w:sz w:val="24"/>
          <w:szCs w:val="24"/>
        </w:rPr>
      </w:pPr>
      <w:r>
        <w:rPr>
          <w:rFonts w:ascii="Arial" w:hAnsi="Arial" w:cs="Arial"/>
          <w:sz w:val="24"/>
          <w:szCs w:val="24"/>
        </w:rPr>
        <w:pict>
          <v:rect id="_x0000_i1030" style="width:0;height:1.5pt" o:hralign="center" o:hrstd="t" o:hr="t" fillcolor="#8d8961" stroked="f"/>
        </w:pict>
      </w:r>
    </w:p>
    <w:p w:rsidR="00DE4CA0" w:rsidRPr="00D420E8" w:rsidRDefault="00DE4CA0" w:rsidP="00D420E8">
      <w:pPr>
        <w:ind w:firstLine="0"/>
        <w:rPr>
          <w:rFonts w:ascii="Arial" w:hAnsi="Arial" w:cs="Arial"/>
          <w:sz w:val="24"/>
          <w:szCs w:val="24"/>
        </w:rPr>
      </w:pPr>
    </w:p>
    <w:sectPr w:rsidR="00DE4CA0" w:rsidRPr="00D420E8" w:rsidSect="008339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0E8"/>
    <w:rsid w:val="000044F2"/>
    <w:rsid w:val="00196C09"/>
    <w:rsid w:val="00403B24"/>
    <w:rsid w:val="004C7C84"/>
    <w:rsid w:val="0083395F"/>
    <w:rsid w:val="008C1F63"/>
    <w:rsid w:val="00C46F5D"/>
    <w:rsid w:val="00C750CA"/>
    <w:rsid w:val="00CE1150"/>
    <w:rsid w:val="00D420E8"/>
    <w:rsid w:val="00D45A43"/>
    <w:rsid w:val="00D67BFB"/>
    <w:rsid w:val="00DE4CA0"/>
    <w:rsid w:val="00F83F80"/>
    <w:rsid w:val="00FB1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44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Office_PowerPoint_2007_Template1.sld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2430</Characters>
  <Application>Microsoft Office Word</Application>
  <DocSecurity>0</DocSecurity>
  <Lines>20</Lines>
  <Paragraphs>5</Paragraphs>
  <ScaleCrop>false</ScaleCrop>
  <Company>Minnesota State Colleges and Universities</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Lyseng</dc:creator>
  <cp:keywords/>
  <dc:description/>
  <cp:lastModifiedBy>Brenda Lyseng</cp:lastModifiedBy>
  <cp:revision>2</cp:revision>
  <dcterms:created xsi:type="dcterms:W3CDTF">2010-03-10T21:36:00Z</dcterms:created>
  <dcterms:modified xsi:type="dcterms:W3CDTF">2010-03-10T21:36:00Z</dcterms:modified>
</cp:coreProperties>
</file>