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A09" w:rsidRDefault="00FF4A09" w:rsidP="007F1CFC">
      <w:pPr>
        <w:jc w:val="center"/>
        <w:rPr>
          <w:sz w:val="32"/>
          <w:szCs w:val="32"/>
        </w:rPr>
      </w:pPr>
      <w:proofErr w:type="gramStart"/>
      <w:r w:rsidRPr="005A3065">
        <w:rPr>
          <w:sz w:val="32"/>
          <w:szCs w:val="32"/>
        </w:rPr>
        <w:t>Germs Anyone?</w:t>
      </w:r>
      <w:proofErr w:type="gramEnd"/>
    </w:p>
    <w:p w:rsidR="00FF4A09" w:rsidRDefault="00FF4A09" w:rsidP="00633F7D">
      <w:pPr>
        <w:rPr>
          <w:sz w:val="32"/>
          <w:szCs w:val="32"/>
        </w:rPr>
      </w:pPr>
    </w:p>
    <w:p w:rsidR="00FF4A09" w:rsidRDefault="00FF4A09" w:rsidP="00633F7D">
      <w:proofErr w:type="gramStart"/>
      <w:r w:rsidRPr="00A14616">
        <w:rPr>
          <w:b/>
          <w:bCs/>
          <w:u w:val="single"/>
        </w:rPr>
        <w:t>Learning objectives.</w:t>
      </w:r>
      <w:proofErr w:type="gramEnd"/>
      <w:r>
        <w:t xml:space="preserve">  Upon completion of this activity students will be able to:</w:t>
      </w:r>
    </w:p>
    <w:p w:rsidR="00FF4A09" w:rsidRDefault="00FF4A09" w:rsidP="00D47F15">
      <w:pPr>
        <w:numPr>
          <w:ilvl w:val="0"/>
          <w:numId w:val="9"/>
        </w:numPr>
        <w:spacing w:line="180" w:lineRule="auto"/>
        <w:ind w:left="1008" w:hanging="288"/>
      </w:pPr>
      <w:r>
        <w:t xml:space="preserve"> Design a scientific experiment with control s and replications.</w:t>
      </w:r>
    </w:p>
    <w:p w:rsidR="00FF4A09" w:rsidRDefault="00FF4A09" w:rsidP="00D47F15">
      <w:pPr>
        <w:numPr>
          <w:ilvl w:val="0"/>
          <w:numId w:val="9"/>
        </w:numPr>
        <w:spacing w:line="180" w:lineRule="auto"/>
        <w:ind w:left="1008" w:hanging="288"/>
      </w:pPr>
      <w:r>
        <w:t>Utilize aseptic technique to transfer bacteria from one type of culture media to another.</w:t>
      </w:r>
    </w:p>
    <w:p w:rsidR="00FF4A09" w:rsidRDefault="00FF4A09" w:rsidP="00D47F15">
      <w:pPr>
        <w:numPr>
          <w:ilvl w:val="0"/>
          <w:numId w:val="9"/>
        </w:numPr>
        <w:spacing w:line="180" w:lineRule="auto"/>
        <w:ind w:left="1008" w:hanging="288"/>
      </w:pPr>
      <w:r>
        <w:t>Critically read scientific literature.</w:t>
      </w:r>
    </w:p>
    <w:p w:rsidR="00FF4A09" w:rsidRDefault="00FF4A09" w:rsidP="00D47F15">
      <w:pPr>
        <w:numPr>
          <w:ilvl w:val="0"/>
          <w:numId w:val="9"/>
        </w:numPr>
        <w:spacing w:line="180" w:lineRule="auto"/>
        <w:ind w:left="1008" w:hanging="288"/>
      </w:pPr>
      <w:r>
        <w:t>Interpret and communicate scientific data.</w:t>
      </w:r>
    </w:p>
    <w:p w:rsidR="00FF4A09" w:rsidRDefault="00FF4A09" w:rsidP="00F812E9">
      <w:pPr>
        <w:numPr>
          <w:ilvl w:val="0"/>
          <w:numId w:val="9"/>
        </w:numPr>
        <w:spacing w:line="180" w:lineRule="auto"/>
        <w:ind w:left="1008" w:hanging="288"/>
      </w:pPr>
      <w:r>
        <w:t>Apply microbiological techniques and knowledge to a real life situation.</w:t>
      </w:r>
    </w:p>
    <w:p w:rsidR="00FF4A09" w:rsidRDefault="00FF4A09" w:rsidP="00084DC5"/>
    <w:p w:rsidR="00FF4A09" w:rsidRDefault="00FF4A09" w:rsidP="00084DC5">
      <w:proofErr w:type="gramStart"/>
      <w:r w:rsidRPr="005246A3">
        <w:rPr>
          <w:b/>
          <w:bCs/>
          <w:sz w:val="24"/>
          <w:szCs w:val="24"/>
          <w:u w:val="single"/>
        </w:rPr>
        <w:t>Rationale.</w:t>
      </w:r>
      <w:proofErr w:type="gramEnd"/>
      <w:r>
        <w:t xml:space="preserve">  Investigative case studies draw from students’ real life experiences which are then applied to scientific reasoning.  This lab activity will not only draw on students’ real life experiences but will also draw on student’s previous lab experiences in proper laboratory techniques and data analysis performed in previous activities. The lab activity that will be particularly important, as students design their own experiment, will be a previous lab where students set up an experiment to test antibiotic effectiveness.     The lab will incorporate the use of scientific inquiry methods and strategies while students develop reasonable answers to the questions asked.  </w:t>
      </w:r>
    </w:p>
    <w:p w:rsidR="00FF4A09" w:rsidRDefault="00FF4A09" w:rsidP="00F812E9">
      <w:pPr>
        <w:spacing w:line="180" w:lineRule="auto"/>
        <w:ind w:left="1008"/>
      </w:pPr>
    </w:p>
    <w:p w:rsidR="00FF4A09" w:rsidRPr="00D57746" w:rsidRDefault="00FF4A09" w:rsidP="00D57746">
      <w:pPr>
        <w:spacing w:line="240" w:lineRule="auto"/>
        <w:rPr>
          <w:b/>
          <w:bCs/>
          <w:sz w:val="28"/>
          <w:szCs w:val="28"/>
          <w:u w:val="single"/>
        </w:rPr>
      </w:pPr>
      <w:r w:rsidRPr="00D57746">
        <w:rPr>
          <w:b/>
          <w:bCs/>
          <w:sz w:val="28"/>
          <w:szCs w:val="28"/>
          <w:u w:val="single"/>
        </w:rPr>
        <w:t>Scenario</w:t>
      </w:r>
    </w:p>
    <w:p w:rsidR="00FF4A09" w:rsidRDefault="00FF4A09">
      <w:r>
        <w:t xml:space="preserve">On the way home from class one day Christie and Jill stop at the local discount store to do some shopping.  As the girls are walking through the store, Christie notices a display with samples of a new antibacterial soap.  “I really like all the antibacterial products on the market today.”  Christie says as the girls walk by the display. </w:t>
      </w:r>
    </w:p>
    <w:p w:rsidR="00FF4A09" w:rsidRDefault="00FF4A09">
      <w:r>
        <w:t xml:space="preserve"> “Why?” asks Jill</w:t>
      </w:r>
    </w:p>
    <w:p w:rsidR="00FF4A09" w:rsidRDefault="00FF4A09">
      <w:r>
        <w:t xml:space="preserve">“Using them just makes me feel more protected against all the nasty germs from everyone.”  Replies Christie.  </w:t>
      </w:r>
    </w:p>
    <w:p w:rsidR="00FF4A09" w:rsidRDefault="00FF4A09">
      <w:r>
        <w:t xml:space="preserve">“Are you and your family sick less frequently now then before these products were on the market?” asks Jill.  “I don’t know what happened to just good old soap and water, don’t they work anymore?”  Besides that, I read an article that said that we actually need some of the bacteria, they are helpful.”  </w:t>
      </w:r>
      <w:proofErr w:type="gramStart"/>
      <w:r>
        <w:t>Says Jill.</w:t>
      </w:r>
      <w:proofErr w:type="gramEnd"/>
      <w:r>
        <w:t xml:space="preserve">  </w:t>
      </w:r>
    </w:p>
    <w:p w:rsidR="00FF4A09" w:rsidRDefault="00FF4A09">
      <w:r>
        <w:t>“No way” says Christie.  “I’ll take my antibacterial products over all those nasty germs any day.”</w:t>
      </w:r>
    </w:p>
    <w:p w:rsidR="00FF4A09" w:rsidRDefault="00FF4A09"/>
    <w:p w:rsidR="00FF4A09" w:rsidRDefault="00FF4A09"/>
    <w:p w:rsidR="00FF4A09" w:rsidRDefault="00FF4A09">
      <w:pPr>
        <w:rPr>
          <w:b/>
          <w:bCs/>
          <w:sz w:val="28"/>
          <w:szCs w:val="28"/>
          <w:u w:val="single"/>
        </w:rPr>
      </w:pPr>
    </w:p>
    <w:p w:rsidR="00FF4A09" w:rsidRPr="00966D77" w:rsidRDefault="00FF4A09">
      <w:pPr>
        <w:rPr>
          <w:b/>
          <w:bCs/>
          <w:sz w:val="28"/>
          <w:szCs w:val="28"/>
          <w:u w:val="single"/>
        </w:rPr>
      </w:pPr>
      <w:r w:rsidRPr="00966D77">
        <w:rPr>
          <w:b/>
          <w:bCs/>
          <w:sz w:val="28"/>
          <w:szCs w:val="28"/>
          <w:u w:val="single"/>
        </w:rPr>
        <w:t>Case Analysis</w:t>
      </w:r>
    </w:p>
    <w:p w:rsidR="00FF4A09" w:rsidRDefault="00FF4A09" w:rsidP="00AB2A25">
      <w:pPr>
        <w:pStyle w:val="ListParagraph"/>
        <w:numPr>
          <w:ilvl w:val="0"/>
          <w:numId w:val="2"/>
        </w:numPr>
      </w:pPr>
      <w:r>
        <w:t xml:space="preserve"> What is this case about?  Write 2-3 microbiology- related topic issues involved in this case.  </w:t>
      </w:r>
    </w:p>
    <w:p w:rsidR="00FF4A09" w:rsidRDefault="00FF4A09" w:rsidP="003C194E">
      <w:pPr>
        <w:pStyle w:val="ListParagraph"/>
      </w:pPr>
    </w:p>
    <w:p w:rsidR="00FF4A09" w:rsidRDefault="00FF4A09" w:rsidP="006A6F37">
      <w:pPr>
        <w:pStyle w:val="ListParagraph"/>
      </w:pPr>
    </w:p>
    <w:p w:rsidR="00FF4A09" w:rsidRDefault="00FF4A09" w:rsidP="00AB2A25"/>
    <w:p w:rsidR="00FF4A09" w:rsidRDefault="00FF4A09" w:rsidP="00AB2A25"/>
    <w:p w:rsidR="00FF4A09" w:rsidRDefault="00FF4A09" w:rsidP="003C194E">
      <w:pPr>
        <w:pStyle w:val="ListParagraph"/>
        <w:numPr>
          <w:ilvl w:val="0"/>
          <w:numId w:val="2"/>
        </w:numPr>
      </w:pPr>
      <w:r>
        <w:t xml:space="preserve">  Use the following table to assess what you already know about this topic by filling in the “what do I know column” and ask some questions that you would like to learn more about in the “what do I need to know” column.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00"/>
        <w:gridCol w:w="4788"/>
      </w:tblGrid>
      <w:tr w:rsidR="00FF4A09" w:rsidRPr="00FF314C">
        <w:trPr>
          <w:jc w:val="center"/>
        </w:trPr>
        <w:tc>
          <w:tcPr>
            <w:tcW w:w="4500" w:type="dxa"/>
          </w:tcPr>
          <w:p w:rsidR="00FF4A09" w:rsidRPr="00FF314C" w:rsidRDefault="00FF4A09" w:rsidP="00FF314C">
            <w:pPr>
              <w:pStyle w:val="ListParagraph"/>
              <w:spacing w:after="0" w:line="240" w:lineRule="auto"/>
              <w:ind w:left="0"/>
              <w:jc w:val="center"/>
            </w:pPr>
            <w:r w:rsidRPr="00FF314C">
              <w:t>What do I know?</w:t>
            </w:r>
          </w:p>
        </w:tc>
        <w:tc>
          <w:tcPr>
            <w:tcW w:w="4788" w:type="dxa"/>
          </w:tcPr>
          <w:p w:rsidR="00FF4A09" w:rsidRPr="00FF314C" w:rsidRDefault="00FF4A09" w:rsidP="00FF314C">
            <w:pPr>
              <w:pStyle w:val="ListParagraph"/>
              <w:spacing w:after="0" w:line="240" w:lineRule="auto"/>
              <w:ind w:left="0"/>
            </w:pPr>
            <w:r w:rsidRPr="00FF314C">
              <w:t>What do I need to know?</w:t>
            </w:r>
          </w:p>
        </w:tc>
      </w:tr>
      <w:tr w:rsidR="00FF4A09" w:rsidRPr="00FF314C">
        <w:trPr>
          <w:jc w:val="center"/>
        </w:trPr>
        <w:tc>
          <w:tcPr>
            <w:tcW w:w="4500" w:type="dxa"/>
          </w:tcPr>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p w:rsidR="00FF4A09" w:rsidRPr="00FF314C" w:rsidRDefault="00FF4A09" w:rsidP="00FF314C">
            <w:pPr>
              <w:pStyle w:val="ListParagraph"/>
              <w:spacing w:after="0" w:line="240" w:lineRule="auto"/>
              <w:ind w:left="0"/>
            </w:pPr>
          </w:p>
        </w:tc>
        <w:tc>
          <w:tcPr>
            <w:tcW w:w="4788" w:type="dxa"/>
          </w:tcPr>
          <w:p w:rsidR="00FF4A09" w:rsidRPr="00FF314C" w:rsidRDefault="00FF4A09" w:rsidP="00FF314C">
            <w:pPr>
              <w:pStyle w:val="ListParagraph"/>
              <w:spacing w:after="0" w:line="240" w:lineRule="auto"/>
              <w:ind w:left="0"/>
            </w:pPr>
          </w:p>
        </w:tc>
      </w:tr>
    </w:tbl>
    <w:p w:rsidR="00FF4A09" w:rsidRDefault="00FF4A09" w:rsidP="005A3065">
      <w:pPr>
        <w:pStyle w:val="ListParagraph"/>
        <w:ind w:left="360"/>
      </w:pPr>
    </w:p>
    <w:p w:rsidR="00FF4A09" w:rsidRDefault="00FF4A09" w:rsidP="005A3065">
      <w:pPr>
        <w:pStyle w:val="ListParagraph"/>
        <w:ind w:left="360"/>
      </w:pPr>
      <w:r>
        <w:t>3.  Which of the above questions are you most likely to explore?  Why?</w:t>
      </w:r>
    </w:p>
    <w:p w:rsidR="00FF4A09" w:rsidRDefault="00FF4A09" w:rsidP="00AB2A25"/>
    <w:p w:rsidR="00FF4A09" w:rsidRDefault="00FF4A09" w:rsidP="00AB2A25"/>
    <w:p w:rsidR="00FF4A09" w:rsidRPr="00966D77" w:rsidRDefault="00FF4A09" w:rsidP="00AB2A25">
      <w:pPr>
        <w:rPr>
          <w:b/>
          <w:bCs/>
          <w:sz w:val="28"/>
          <w:szCs w:val="28"/>
          <w:u w:val="single"/>
        </w:rPr>
      </w:pPr>
      <w:r w:rsidRPr="00966D77">
        <w:rPr>
          <w:b/>
          <w:bCs/>
          <w:sz w:val="28"/>
          <w:szCs w:val="28"/>
          <w:u w:val="single"/>
        </w:rPr>
        <w:t>Critical Reading</w:t>
      </w:r>
    </w:p>
    <w:p w:rsidR="00FF4A09" w:rsidRDefault="00FF4A09" w:rsidP="00AB2A25">
      <w:r>
        <w:t xml:space="preserve">Read the posted articles </w:t>
      </w:r>
      <w:r w:rsidRPr="00216056">
        <w:rPr>
          <w:i/>
          <w:iCs/>
        </w:rPr>
        <w:t>Antibacterial household products: Cause for Concern</w:t>
      </w:r>
      <w:r>
        <w:t xml:space="preserve"> by Stuart B. Levy found at </w:t>
      </w:r>
      <w:hyperlink r:id="rId7" w:history="1">
        <w:r w:rsidRPr="001063A5">
          <w:rPr>
            <w:rStyle w:val="Hyperlink"/>
          </w:rPr>
          <w:t>http://www.cdc.gov/ncidod/eid/vol7no3_supp/levy.htm</w:t>
        </w:r>
      </w:hyperlink>
      <w:r>
        <w:t xml:space="preserve"> </w:t>
      </w:r>
      <w:r w:rsidRPr="00216056">
        <w:t xml:space="preserve">and </w:t>
      </w:r>
      <w:r w:rsidRPr="00216056">
        <w:rPr>
          <w:i/>
          <w:iCs/>
        </w:rPr>
        <w:t xml:space="preserve">Antimicrobial Drug Resistance: "Prediction Is Very Difficult, Especially about the Future </w:t>
      </w:r>
      <w:r>
        <w:t xml:space="preserve">by Patrice </w:t>
      </w:r>
      <w:proofErr w:type="spellStart"/>
      <w:r>
        <w:t>Courvalin</w:t>
      </w:r>
      <w:proofErr w:type="spellEnd"/>
      <w:r>
        <w:t xml:space="preserve"> found at the following address, </w:t>
      </w:r>
      <w:hyperlink r:id="rId8" w:history="1">
        <w:r w:rsidRPr="0030566E">
          <w:rPr>
            <w:rStyle w:val="Hyperlink"/>
          </w:rPr>
          <w:t>http://www.cdc.gov/ncidod/EID/vol11no10/05-1014.htm</w:t>
        </w:r>
      </w:hyperlink>
      <w:r>
        <w:t xml:space="preserve"> . Then answer the following questions in your own words.</w:t>
      </w:r>
    </w:p>
    <w:p w:rsidR="00FF4A09" w:rsidRDefault="00FF4A09" w:rsidP="00AB2A25"/>
    <w:p w:rsidR="00FF4A09" w:rsidRDefault="00FF4A09" w:rsidP="00084DC5">
      <w:pPr>
        <w:ind w:left="720"/>
      </w:pPr>
    </w:p>
    <w:p w:rsidR="00FF4A09" w:rsidRDefault="00FF4A09" w:rsidP="00084DC5">
      <w:pPr>
        <w:pStyle w:val="ListParagraph"/>
        <w:numPr>
          <w:ilvl w:val="0"/>
          <w:numId w:val="3"/>
        </w:numPr>
      </w:pPr>
      <w:r>
        <w:t xml:space="preserve"> What is </w:t>
      </w:r>
      <w:proofErr w:type="spellStart"/>
      <w:r>
        <w:t>triclosan</w:t>
      </w:r>
      <w:proofErr w:type="spellEnd"/>
      <w:r>
        <w:t>?</w:t>
      </w:r>
    </w:p>
    <w:p w:rsidR="00FF4A09" w:rsidRDefault="00FF4A09" w:rsidP="00775F0B"/>
    <w:p w:rsidR="00FF4A09" w:rsidRDefault="00FF4A09" w:rsidP="00775F0B">
      <w:pPr>
        <w:numPr>
          <w:ilvl w:val="0"/>
          <w:numId w:val="3"/>
        </w:numPr>
      </w:pPr>
      <w:r>
        <w:t>Why is there concern about the use of antibacterial chemicals in household products such as soaps and detergents?  (List at least 3).</w:t>
      </w:r>
    </w:p>
    <w:p w:rsidR="00FF4A09" w:rsidRDefault="00FF4A09" w:rsidP="003C194E">
      <w:pPr>
        <w:pStyle w:val="ListParagraph"/>
      </w:pPr>
    </w:p>
    <w:p w:rsidR="00FF4A09" w:rsidRDefault="00FF4A09" w:rsidP="003C194E">
      <w:pPr>
        <w:ind w:left="720"/>
      </w:pPr>
    </w:p>
    <w:p w:rsidR="00FF4A09" w:rsidRDefault="00FF4A09" w:rsidP="00775F0B"/>
    <w:p w:rsidR="00FF4A09" w:rsidRDefault="00FF4A09" w:rsidP="00775F0B">
      <w:pPr>
        <w:ind w:left="360"/>
      </w:pPr>
    </w:p>
    <w:p w:rsidR="00FF4A09" w:rsidRDefault="00FF4A09" w:rsidP="00775F0B">
      <w:pPr>
        <w:numPr>
          <w:ilvl w:val="0"/>
          <w:numId w:val="3"/>
        </w:numPr>
      </w:pPr>
      <w:r>
        <w:t xml:space="preserve">What is the </w:t>
      </w:r>
      <w:proofErr w:type="gramStart"/>
      <w:r>
        <w:t>difference  between</w:t>
      </w:r>
      <w:proofErr w:type="gramEnd"/>
      <w:r>
        <w:t xml:space="preserve"> the intended result of antibiotic use and antibacterial product use?</w:t>
      </w:r>
    </w:p>
    <w:p w:rsidR="00FF4A09" w:rsidRDefault="00FF4A09" w:rsidP="00775F0B"/>
    <w:p w:rsidR="00FF4A09" w:rsidRDefault="00FF4A09" w:rsidP="00775F0B"/>
    <w:p w:rsidR="00FF4A09" w:rsidRDefault="00FF4A09" w:rsidP="00775F0B">
      <w:pPr>
        <w:numPr>
          <w:ilvl w:val="0"/>
          <w:numId w:val="3"/>
        </w:numPr>
      </w:pPr>
      <w:r>
        <w:t>Based on your current knowledge, why do consumers “buy into” the use of antibacterial products?</w:t>
      </w:r>
    </w:p>
    <w:p w:rsidR="00FF4A09" w:rsidRDefault="00FF4A09" w:rsidP="00775F0B"/>
    <w:p w:rsidR="00FF4A09" w:rsidRDefault="00FF4A09" w:rsidP="00775F0B"/>
    <w:p w:rsidR="00FF4A09" w:rsidRDefault="00FF4A09" w:rsidP="00775F0B">
      <w:pPr>
        <w:numPr>
          <w:ilvl w:val="0"/>
          <w:numId w:val="3"/>
        </w:numPr>
      </w:pPr>
      <w:r>
        <w:t xml:space="preserve">What are the two primary mechanisms that bacteria utilize to overcome and become resistant to </w:t>
      </w:r>
      <w:proofErr w:type="spellStart"/>
      <w:r>
        <w:t>triclosan</w:t>
      </w:r>
      <w:proofErr w:type="spellEnd"/>
      <w:r>
        <w:t>?</w:t>
      </w:r>
    </w:p>
    <w:p w:rsidR="00FF4A09" w:rsidRDefault="00FF4A09" w:rsidP="00966D77"/>
    <w:p w:rsidR="00FF4A09" w:rsidRDefault="00FF4A09" w:rsidP="00966D77"/>
    <w:p w:rsidR="00FF4A09" w:rsidRDefault="00FF4A09" w:rsidP="00966D77"/>
    <w:p w:rsidR="00FF4A09" w:rsidRDefault="00FF4A09" w:rsidP="00966D77"/>
    <w:p w:rsidR="00FF4A09" w:rsidRDefault="00FF4A09" w:rsidP="00775F0B">
      <w:pPr>
        <w:numPr>
          <w:ilvl w:val="0"/>
          <w:numId w:val="3"/>
        </w:numPr>
      </w:pPr>
      <w:r>
        <w:t>Do humans “hold the cards” to antimicrobial resistance?  Why?</w:t>
      </w:r>
    </w:p>
    <w:p w:rsidR="00FF4A09" w:rsidRDefault="00FF4A09" w:rsidP="00752716"/>
    <w:p w:rsidR="00FF4A09" w:rsidRDefault="00FF4A09" w:rsidP="00752716"/>
    <w:p w:rsidR="00FF4A09" w:rsidRDefault="00FF4A09" w:rsidP="00752716">
      <w:pPr>
        <w:numPr>
          <w:ilvl w:val="0"/>
          <w:numId w:val="3"/>
        </w:numPr>
      </w:pPr>
      <w:r>
        <w:t>How do bacteria become resistant to antimicrobial drugs?  Explain each of the mechanisms.</w:t>
      </w:r>
    </w:p>
    <w:p w:rsidR="00FF4A09" w:rsidRDefault="00FF4A09" w:rsidP="00966D77"/>
    <w:p w:rsidR="00FF4A09" w:rsidRDefault="00FF4A09" w:rsidP="00966D77"/>
    <w:p w:rsidR="00FF4A09" w:rsidRDefault="00FF4A09" w:rsidP="00787A82">
      <w:pPr>
        <w:numPr>
          <w:ilvl w:val="0"/>
          <w:numId w:val="3"/>
        </w:numPr>
      </w:pPr>
      <w:r>
        <w:t xml:space="preserve"> In your opinion, should there be cause for concern of cross-resistance between antibacterial products and antibiotics used to treat infections?  Why?</w:t>
      </w:r>
    </w:p>
    <w:p w:rsidR="00FF4A09" w:rsidRDefault="00FF4A09" w:rsidP="00787A82"/>
    <w:p w:rsidR="00FF4A09" w:rsidRDefault="00FF4A09" w:rsidP="00787A82"/>
    <w:p w:rsidR="00FF4A09" w:rsidRDefault="00FF4A09" w:rsidP="00966D77"/>
    <w:p w:rsidR="00FF4A09" w:rsidRDefault="00FF4A09" w:rsidP="00752716"/>
    <w:p w:rsidR="00FF4A09" w:rsidRPr="00966D77" w:rsidRDefault="00FF4A09" w:rsidP="00752716">
      <w:pPr>
        <w:rPr>
          <w:b/>
          <w:bCs/>
          <w:sz w:val="28"/>
          <w:szCs w:val="28"/>
          <w:u w:val="single"/>
        </w:rPr>
      </w:pPr>
      <w:r w:rsidRPr="00966D77">
        <w:rPr>
          <w:b/>
          <w:bCs/>
          <w:sz w:val="28"/>
          <w:szCs w:val="28"/>
          <w:u w:val="single"/>
        </w:rPr>
        <w:t>Analyze and Design an Experiment</w:t>
      </w:r>
    </w:p>
    <w:p w:rsidR="00FF4A09" w:rsidRDefault="00FF4A09" w:rsidP="00752716">
      <w:r>
        <w:t xml:space="preserve">To further explore </w:t>
      </w:r>
      <w:proofErr w:type="spellStart"/>
      <w:r>
        <w:t>triclosan</w:t>
      </w:r>
      <w:proofErr w:type="spellEnd"/>
      <w:r>
        <w:t xml:space="preserve"> and the possible role it plays in bacterial resistance, you will first analyze an experiment.  Following your analysis, you and your lab partner will design an experiment to test a hypothesis that you have concerning resistance in the context of antibacterial products and antibiotics.  </w:t>
      </w:r>
    </w:p>
    <w:p w:rsidR="00FF4A09" w:rsidRDefault="00FF4A09" w:rsidP="00752716">
      <w:r w:rsidRPr="00966D77">
        <w:rPr>
          <w:b/>
          <w:bCs/>
          <w:u w:val="single"/>
        </w:rPr>
        <w:t>Analyze</w:t>
      </w:r>
      <w:r>
        <w:t xml:space="preserve">.  In the following experiment, </w:t>
      </w:r>
      <w:r>
        <w:rPr>
          <w:i/>
          <w:iCs/>
        </w:rPr>
        <w:t xml:space="preserve">Staphylococcus </w:t>
      </w:r>
      <w:proofErr w:type="spellStart"/>
      <w:r>
        <w:rPr>
          <w:i/>
          <w:iCs/>
        </w:rPr>
        <w:t>epidermidis</w:t>
      </w:r>
      <w:proofErr w:type="spellEnd"/>
      <w:r>
        <w:rPr>
          <w:i/>
          <w:iCs/>
        </w:rPr>
        <w:t xml:space="preserve"> (S. </w:t>
      </w:r>
      <w:proofErr w:type="spellStart"/>
      <w:r>
        <w:rPr>
          <w:i/>
          <w:iCs/>
        </w:rPr>
        <w:t>epidermidis</w:t>
      </w:r>
      <w:proofErr w:type="spellEnd"/>
      <w:r>
        <w:rPr>
          <w:i/>
          <w:iCs/>
        </w:rPr>
        <w:t xml:space="preserve">) </w:t>
      </w:r>
      <w:r>
        <w:t xml:space="preserve">were repeatedly exposed to an antibacterial soap containing 0.46% </w:t>
      </w:r>
      <w:proofErr w:type="spellStart"/>
      <w:r>
        <w:t>triclosan</w:t>
      </w:r>
      <w:proofErr w:type="spellEnd"/>
      <w:r>
        <w:t xml:space="preserve">.  Recall that </w:t>
      </w:r>
      <w:r>
        <w:rPr>
          <w:i/>
          <w:iCs/>
        </w:rPr>
        <w:t xml:space="preserve">S. </w:t>
      </w:r>
      <w:proofErr w:type="spellStart"/>
      <w:r>
        <w:rPr>
          <w:i/>
          <w:iCs/>
        </w:rPr>
        <w:t>epidermidis</w:t>
      </w:r>
      <w:proofErr w:type="spellEnd"/>
      <w:r>
        <w:t xml:space="preserve"> is a normal </w:t>
      </w:r>
      <w:proofErr w:type="spellStart"/>
      <w:r>
        <w:t>microbiota</w:t>
      </w:r>
      <w:proofErr w:type="spellEnd"/>
      <w:r>
        <w:t xml:space="preserve"> on human skin but is also an opportunistic pathogen.  Also, recall the conversation about antibacterial products that Christie and Jill were having as they walked through the store.  </w:t>
      </w:r>
    </w:p>
    <w:p w:rsidR="00FF4A09" w:rsidRPr="005A3065" w:rsidRDefault="00FF4A09" w:rsidP="00752716"/>
    <w:p w:rsidR="00FF4A09" w:rsidRDefault="00FF4A09" w:rsidP="00AB2A25"/>
    <w:p w:rsidR="00FF4A09" w:rsidRDefault="00FF4A09" w:rsidP="004E6CC6">
      <w:pPr>
        <w:jc w:val="center"/>
      </w:pPr>
    </w:p>
    <w:p w:rsidR="00FF4A09" w:rsidRDefault="00FF4A09" w:rsidP="004E6CC6">
      <w:pPr>
        <w:jc w:val="center"/>
      </w:pPr>
    </w:p>
    <w:p w:rsidR="00FF4A09" w:rsidRDefault="00FF4A09" w:rsidP="004E6CC6">
      <w:pPr>
        <w:jc w:val="center"/>
      </w:pPr>
    </w:p>
    <w:p w:rsidR="00FF4A09" w:rsidRDefault="00FF4A09" w:rsidP="004E6CC6">
      <w:pPr>
        <w:jc w:val="center"/>
      </w:pPr>
    </w:p>
    <w:p w:rsidR="00FF4A09" w:rsidRDefault="00FF4A09" w:rsidP="004E6CC6">
      <w:pPr>
        <w:jc w:val="center"/>
      </w:pPr>
    </w:p>
    <w:p w:rsidR="00FF4A09" w:rsidRDefault="00FF4A09" w:rsidP="004E6CC6">
      <w:pPr>
        <w:jc w:val="center"/>
      </w:pPr>
    </w:p>
    <w:p w:rsidR="00FF4A09" w:rsidRDefault="00FF4A09" w:rsidP="004E6CC6">
      <w:pPr>
        <w:jc w:val="center"/>
      </w:pPr>
    </w:p>
    <w:p w:rsidR="00FF4A09" w:rsidRDefault="00FF4A09" w:rsidP="004E6CC6">
      <w:pPr>
        <w:jc w:val="center"/>
      </w:pPr>
    </w:p>
    <w:p w:rsidR="00FF4A09" w:rsidRDefault="00FF4A09" w:rsidP="004E6CC6">
      <w:pPr>
        <w:jc w:val="center"/>
      </w:pPr>
    </w:p>
    <w:p w:rsidR="00FF4A09" w:rsidRDefault="00FF4A09" w:rsidP="004E6CC6">
      <w:pPr>
        <w:jc w:val="center"/>
      </w:pPr>
    </w:p>
    <w:p w:rsidR="00FF4A09" w:rsidRDefault="00FF4A09" w:rsidP="004E6CC6">
      <w:pPr>
        <w:jc w:val="center"/>
      </w:pPr>
      <w:r>
        <w:lastRenderedPageBreak/>
        <w:t xml:space="preserve">Figure1.  Mean widths of ZOI (in cm) through four rounds of exposure to 0.46% </w:t>
      </w:r>
      <w:proofErr w:type="spellStart"/>
      <w:r>
        <w:t>triclosan</w:t>
      </w:r>
      <w:proofErr w:type="spellEnd"/>
      <w:r>
        <w:t xml:space="preserve">.  </w:t>
      </w:r>
    </w:p>
    <w:p w:rsidR="00FF4A09" w:rsidRPr="00EE0043" w:rsidRDefault="002C7BE9" w:rsidP="004E6CC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31.25pt;height:4in;visibility:visible">
            <v:imagedata r:id="rId9" o:title=""/>
          </v:shape>
        </w:pict>
      </w:r>
    </w:p>
    <w:p w:rsidR="00FF4A09" w:rsidRDefault="00FF4A09" w:rsidP="007E744F">
      <w:pPr>
        <w:jc w:val="center"/>
      </w:pPr>
      <w:r>
        <w:t xml:space="preserve">Round of testing refers to the number of exposures to 0.46 % </w:t>
      </w:r>
      <w:proofErr w:type="spellStart"/>
      <w:r>
        <w:t>triclosan</w:t>
      </w:r>
      <w:proofErr w:type="spellEnd"/>
      <w:r>
        <w:t>.  Error bars represent 95% confidence intervals on each mean.</w:t>
      </w:r>
    </w:p>
    <w:p w:rsidR="00FF4A09" w:rsidRDefault="00FF4A09" w:rsidP="007E744F">
      <w:pPr>
        <w:jc w:val="center"/>
      </w:pPr>
    </w:p>
    <w:p w:rsidR="00FF4A09" w:rsidRDefault="00FF4A09" w:rsidP="00432BB3">
      <w:pPr>
        <w:ind w:left="720"/>
      </w:pPr>
    </w:p>
    <w:p w:rsidR="00FF4A09" w:rsidRDefault="00FF4A09" w:rsidP="00432BB3">
      <w:pPr>
        <w:ind w:left="720"/>
      </w:pPr>
    </w:p>
    <w:p w:rsidR="00FF4A09" w:rsidRDefault="00FF4A09" w:rsidP="004E6CC6">
      <w:pPr>
        <w:numPr>
          <w:ilvl w:val="0"/>
          <w:numId w:val="4"/>
        </w:numPr>
      </w:pPr>
      <w:r>
        <w:t xml:space="preserve"> What is ZOI? How is it measured and what does the measurement mean?</w:t>
      </w:r>
    </w:p>
    <w:p w:rsidR="00FF4A09" w:rsidRDefault="00FF4A09" w:rsidP="00507976"/>
    <w:p w:rsidR="00FF4A09" w:rsidRDefault="00FF4A09" w:rsidP="004E6CC6"/>
    <w:p w:rsidR="00FF4A09" w:rsidRDefault="00FF4A09" w:rsidP="004E6CC6">
      <w:pPr>
        <w:pStyle w:val="ListParagraph"/>
      </w:pPr>
    </w:p>
    <w:p w:rsidR="00FF4A09" w:rsidRDefault="00FF4A09" w:rsidP="004E6CC6">
      <w:pPr>
        <w:numPr>
          <w:ilvl w:val="0"/>
          <w:numId w:val="4"/>
        </w:numPr>
      </w:pPr>
      <w:r>
        <w:t xml:space="preserve"> What is the general trend that you observe in the results shown in figure 1?  </w:t>
      </w:r>
    </w:p>
    <w:p w:rsidR="00FF4A09" w:rsidRDefault="00FF4A09" w:rsidP="00787A82"/>
    <w:p w:rsidR="00FF4A09" w:rsidRDefault="00FF4A09" w:rsidP="00787A82"/>
    <w:p w:rsidR="00FF4A09" w:rsidRDefault="00FF4A09" w:rsidP="00787A82">
      <w:pPr>
        <w:numPr>
          <w:ilvl w:val="0"/>
          <w:numId w:val="4"/>
        </w:numPr>
      </w:pPr>
      <w:r>
        <w:t xml:space="preserve"> What is the reason for conducting multiple rounds?</w:t>
      </w:r>
    </w:p>
    <w:p w:rsidR="00FF4A09" w:rsidRDefault="00FF4A09" w:rsidP="00DE3390"/>
    <w:p w:rsidR="00FF4A09" w:rsidRDefault="00FF4A09" w:rsidP="006A6F37">
      <w:pPr>
        <w:jc w:val="center"/>
      </w:pPr>
    </w:p>
    <w:p w:rsidR="00FF4A09" w:rsidRDefault="00FF4A09" w:rsidP="006A6F37">
      <w:pPr>
        <w:jc w:val="center"/>
      </w:pPr>
      <w:proofErr w:type="gramStart"/>
      <w:r>
        <w:t>Table 1.</w:t>
      </w:r>
      <w:proofErr w:type="gramEnd"/>
      <w:r>
        <w:t xml:space="preserve">  </w:t>
      </w:r>
      <w:proofErr w:type="gramStart"/>
      <w:r>
        <w:t xml:space="preserve">Zone of Inhibition (ZOI) measurements of typical antibiotics and the average values after four rounds of exposure to 0.46% </w:t>
      </w:r>
      <w:proofErr w:type="spellStart"/>
      <w:r>
        <w:t>triclosan</w:t>
      </w:r>
      <w:proofErr w:type="spellEnd"/>
      <w:r>
        <w: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3"/>
        <w:gridCol w:w="1955"/>
        <w:gridCol w:w="1939"/>
        <w:gridCol w:w="1762"/>
        <w:gridCol w:w="1757"/>
      </w:tblGrid>
      <w:tr w:rsidR="00FF4A09" w:rsidRPr="00DF0986">
        <w:trPr>
          <w:jc w:val="center"/>
        </w:trPr>
        <w:tc>
          <w:tcPr>
            <w:tcW w:w="1443" w:type="dxa"/>
          </w:tcPr>
          <w:p w:rsidR="00FF4A09" w:rsidRDefault="00FF4A09" w:rsidP="0028424F">
            <w:pPr>
              <w:jc w:val="center"/>
            </w:pPr>
            <w:r>
              <w:t xml:space="preserve">          </w:t>
            </w:r>
          </w:p>
        </w:tc>
        <w:tc>
          <w:tcPr>
            <w:tcW w:w="1955" w:type="dxa"/>
          </w:tcPr>
          <w:p w:rsidR="00FF4A09" w:rsidRDefault="00FF4A09" w:rsidP="0028424F">
            <w:pPr>
              <w:jc w:val="center"/>
            </w:pPr>
            <w:r>
              <w:t xml:space="preserve">Erythromycin </w:t>
            </w:r>
          </w:p>
          <w:p w:rsidR="00FF4A09" w:rsidRDefault="00FF4A09" w:rsidP="0028424F">
            <w:pPr>
              <w:jc w:val="center"/>
            </w:pPr>
            <w:r>
              <w:t xml:space="preserve">15 </w:t>
            </w:r>
            <w:proofErr w:type="spellStart"/>
            <w:r>
              <w:t>ug</w:t>
            </w:r>
            <w:proofErr w:type="spellEnd"/>
          </w:p>
        </w:tc>
        <w:tc>
          <w:tcPr>
            <w:tcW w:w="1939" w:type="dxa"/>
          </w:tcPr>
          <w:p w:rsidR="00FF4A09" w:rsidRDefault="00FF4A09" w:rsidP="0028424F">
            <w:pPr>
              <w:jc w:val="center"/>
            </w:pPr>
            <w:r>
              <w:t>Streptomycin</w:t>
            </w:r>
          </w:p>
          <w:p w:rsidR="00FF4A09" w:rsidRDefault="00FF4A09" w:rsidP="0028424F">
            <w:pPr>
              <w:jc w:val="center"/>
            </w:pPr>
            <w:r>
              <w:t xml:space="preserve">10 </w:t>
            </w:r>
            <w:proofErr w:type="spellStart"/>
            <w:r>
              <w:t>ug</w:t>
            </w:r>
            <w:proofErr w:type="spellEnd"/>
          </w:p>
        </w:tc>
        <w:tc>
          <w:tcPr>
            <w:tcW w:w="1762" w:type="dxa"/>
          </w:tcPr>
          <w:p w:rsidR="00FF4A09" w:rsidRDefault="00FF4A09" w:rsidP="0028424F">
            <w:pPr>
              <w:jc w:val="center"/>
            </w:pPr>
            <w:r>
              <w:t>Penicillin</w:t>
            </w:r>
          </w:p>
          <w:p w:rsidR="00FF4A09" w:rsidRDefault="00FF4A09" w:rsidP="0028424F">
            <w:pPr>
              <w:jc w:val="center"/>
            </w:pPr>
            <w:r>
              <w:t>10 units</w:t>
            </w:r>
          </w:p>
        </w:tc>
        <w:tc>
          <w:tcPr>
            <w:tcW w:w="1757" w:type="dxa"/>
          </w:tcPr>
          <w:p w:rsidR="00FF4A09" w:rsidRDefault="00FF4A09" w:rsidP="0028424F">
            <w:pPr>
              <w:jc w:val="center"/>
            </w:pPr>
            <w:r>
              <w:t>Tetracycline</w:t>
            </w:r>
          </w:p>
          <w:p w:rsidR="00FF4A09" w:rsidRDefault="00FF4A09" w:rsidP="0028424F">
            <w:pPr>
              <w:jc w:val="center"/>
            </w:pPr>
            <w:r>
              <w:t xml:space="preserve">30 </w:t>
            </w:r>
            <w:proofErr w:type="spellStart"/>
            <w:r>
              <w:t>ug</w:t>
            </w:r>
            <w:proofErr w:type="spellEnd"/>
          </w:p>
        </w:tc>
      </w:tr>
      <w:tr w:rsidR="00FF4A09" w:rsidRPr="00DF0986">
        <w:trPr>
          <w:trHeight w:val="1520"/>
          <w:jc w:val="center"/>
        </w:trPr>
        <w:tc>
          <w:tcPr>
            <w:tcW w:w="1443" w:type="dxa"/>
          </w:tcPr>
          <w:p w:rsidR="00FF4A09" w:rsidRDefault="00FF4A09" w:rsidP="0028424F">
            <w:pPr>
              <w:jc w:val="center"/>
            </w:pPr>
            <w:r>
              <w:t>National Committee for Clinical Lab Standards</w:t>
            </w:r>
          </w:p>
        </w:tc>
        <w:tc>
          <w:tcPr>
            <w:tcW w:w="1955" w:type="dxa"/>
          </w:tcPr>
          <w:p w:rsidR="00FF4A09" w:rsidRDefault="00FF4A09" w:rsidP="0028424F">
            <w:pPr>
              <w:jc w:val="center"/>
            </w:pPr>
            <w:r>
              <w:t>&lt; 13 mm</w:t>
            </w:r>
          </w:p>
        </w:tc>
        <w:tc>
          <w:tcPr>
            <w:tcW w:w="1939" w:type="dxa"/>
          </w:tcPr>
          <w:p w:rsidR="00FF4A09" w:rsidRDefault="00FF4A09" w:rsidP="0028424F">
            <w:pPr>
              <w:jc w:val="center"/>
            </w:pPr>
            <w:r>
              <w:t>&lt; 11 mm</w:t>
            </w:r>
          </w:p>
        </w:tc>
        <w:tc>
          <w:tcPr>
            <w:tcW w:w="1762" w:type="dxa"/>
          </w:tcPr>
          <w:p w:rsidR="00FF4A09" w:rsidRDefault="00FF4A09" w:rsidP="0028424F">
            <w:pPr>
              <w:jc w:val="center"/>
            </w:pPr>
            <w:r>
              <w:t>&lt; 28 mm</w:t>
            </w:r>
          </w:p>
        </w:tc>
        <w:tc>
          <w:tcPr>
            <w:tcW w:w="1757" w:type="dxa"/>
          </w:tcPr>
          <w:p w:rsidR="00FF4A09" w:rsidRDefault="00FF4A09" w:rsidP="0028424F">
            <w:pPr>
              <w:jc w:val="center"/>
            </w:pPr>
            <w:r>
              <w:t>&lt; 14 mm</w:t>
            </w:r>
          </w:p>
        </w:tc>
      </w:tr>
      <w:tr w:rsidR="00FF4A09" w:rsidRPr="00DF0986">
        <w:trPr>
          <w:jc w:val="center"/>
        </w:trPr>
        <w:tc>
          <w:tcPr>
            <w:tcW w:w="1443" w:type="dxa"/>
          </w:tcPr>
          <w:p w:rsidR="00FF4A09" w:rsidRDefault="00FF4A09" w:rsidP="0028424F">
            <w:pPr>
              <w:jc w:val="center"/>
            </w:pPr>
            <w:r>
              <w:t>Initial average ZOI</w:t>
            </w:r>
          </w:p>
        </w:tc>
        <w:tc>
          <w:tcPr>
            <w:tcW w:w="1955" w:type="dxa"/>
          </w:tcPr>
          <w:p w:rsidR="00FF4A09" w:rsidRDefault="00FF4A09" w:rsidP="0028424F">
            <w:pPr>
              <w:jc w:val="center"/>
            </w:pPr>
            <w:r>
              <w:t>30 mm</w:t>
            </w:r>
          </w:p>
        </w:tc>
        <w:tc>
          <w:tcPr>
            <w:tcW w:w="1939" w:type="dxa"/>
          </w:tcPr>
          <w:p w:rsidR="00FF4A09" w:rsidRDefault="00FF4A09" w:rsidP="0028424F">
            <w:pPr>
              <w:jc w:val="center"/>
            </w:pPr>
            <w:r>
              <w:t>11 mm</w:t>
            </w:r>
          </w:p>
        </w:tc>
        <w:tc>
          <w:tcPr>
            <w:tcW w:w="1762" w:type="dxa"/>
          </w:tcPr>
          <w:p w:rsidR="00FF4A09" w:rsidRDefault="00FF4A09" w:rsidP="0028424F">
            <w:pPr>
              <w:jc w:val="center"/>
            </w:pPr>
            <w:r>
              <w:t>47 mm</w:t>
            </w:r>
          </w:p>
        </w:tc>
        <w:tc>
          <w:tcPr>
            <w:tcW w:w="1757" w:type="dxa"/>
          </w:tcPr>
          <w:p w:rsidR="00FF4A09" w:rsidRDefault="00FF4A09" w:rsidP="0028424F">
            <w:pPr>
              <w:jc w:val="center"/>
            </w:pPr>
            <w:r>
              <w:t>24 mm</w:t>
            </w:r>
          </w:p>
        </w:tc>
      </w:tr>
      <w:tr w:rsidR="00FF4A09" w:rsidRPr="00DF0986">
        <w:trPr>
          <w:jc w:val="center"/>
        </w:trPr>
        <w:tc>
          <w:tcPr>
            <w:tcW w:w="1443" w:type="dxa"/>
          </w:tcPr>
          <w:p w:rsidR="00FF4A09" w:rsidRDefault="00FF4A09" w:rsidP="0028424F">
            <w:pPr>
              <w:jc w:val="center"/>
            </w:pPr>
            <w:r>
              <w:t xml:space="preserve">Average ZOI after 4 rounds of 0.46% </w:t>
            </w:r>
            <w:proofErr w:type="spellStart"/>
            <w:r>
              <w:t>triclosan</w:t>
            </w:r>
            <w:proofErr w:type="spellEnd"/>
            <w:r>
              <w:t xml:space="preserve"> exposure</w:t>
            </w:r>
          </w:p>
        </w:tc>
        <w:tc>
          <w:tcPr>
            <w:tcW w:w="1955" w:type="dxa"/>
          </w:tcPr>
          <w:p w:rsidR="00FF4A09" w:rsidRDefault="00FF4A09" w:rsidP="0028424F">
            <w:pPr>
              <w:jc w:val="center"/>
            </w:pPr>
          </w:p>
          <w:p w:rsidR="00FF4A09" w:rsidRDefault="00FF4A09" w:rsidP="0028424F">
            <w:pPr>
              <w:jc w:val="center"/>
            </w:pPr>
          </w:p>
          <w:p w:rsidR="00FF4A09" w:rsidRDefault="00FF4A09" w:rsidP="0028424F">
            <w:pPr>
              <w:jc w:val="center"/>
            </w:pPr>
            <w:r>
              <w:t>26 mm</w:t>
            </w:r>
          </w:p>
        </w:tc>
        <w:tc>
          <w:tcPr>
            <w:tcW w:w="1939" w:type="dxa"/>
          </w:tcPr>
          <w:p w:rsidR="00FF4A09" w:rsidRDefault="00FF4A09" w:rsidP="0028424F">
            <w:pPr>
              <w:jc w:val="center"/>
            </w:pPr>
          </w:p>
          <w:p w:rsidR="00FF4A09" w:rsidRDefault="00FF4A09" w:rsidP="0028424F">
            <w:pPr>
              <w:jc w:val="center"/>
            </w:pPr>
          </w:p>
          <w:p w:rsidR="00FF4A09" w:rsidRDefault="00FF4A09" w:rsidP="0028424F">
            <w:pPr>
              <w:jc w:val="center"/>
            </w:pPr>
            <w:r>
              <w:t>14 mm</w:t>
            </w:r>
          </w:p>
        </w:tc>
        <w:tc>
          <w:tcPr>
            <w:tcW w:w="1762" w:type="dxa"/>
          </w:tcPr>
          <w:p w:rsidR="00FF4A09" w:rsidRDefault="00FF4A09" w:rsidP="0028424F">
            <w:pPr>
              <w:jc w:val="center"/>
            </w:pPr>
          </w:p>
          <w:p w:rsidR="00FF4A09" w:rsidRDefault="00FF4A09" w:rsidP="0028424F">
            <w:pPr>
              <w:jc w:val="center"/>
            </w:pPr>
          </w:p>
          <w:p w:rsidR="00FF4A09" w:rsidRDefault="00FF4A09" w:rsidP="0028424F">
            <w:pPr>
              <w:jc w:val="center"/>
            </w:pPr>
            <w:r>
              <w:t>38 mm</w:t>
            </w:r>
          </w:p>
        </w:tc>
        <w:tc>
          <w:tcPr>
            <w:tcW w:w="1757" w:type="dxa"/>
          </w:tcPr>
          <w:p w:rsidR="00FF4A09" w:rsidRDefault="00FF4A09" w:rsidP="0028424F">
            <w:pPr>
              <w:jc w:val="center"/>
            </w:pPr>
          </w:p>
          <w:p w:rsidR="00FF4A09" w:rsidRDefault="00FF4A09" w:rsidP="0028424F">
            <w:pPr>
              <w:jc w:val="center"/>
            </w:pPr>
          </w:p>
          <w:p w:rsidR="00FF4A09" w:rsidRDefault="00FF4A09" w:rsidP="0028424F">
            <w:pPr>
              <w:jc w:val="center"/>
            </w:pPr>
            <w:r>
              <w:t>20 mm</w:t>
            </w:r>
          </w:p>
        </w:tc>
      </w:tr>
    </w:tbl>
    <w:p w:rsidR="00FF4A09" w:rsidRDefault="00FF4A09" w:rsidP="0030566E">
      <w:r>
        <w:tab/>
      </w:r>
      <w:r>
        <w:tab/>
      </w:r>
    </w:p>
    <w:p w:rsidR="00FF4A09" w:rsidRDefault="00FF4A09" w:rsidP="0030566E"/>
    <w:p w:rsidR="00FF4A09" w:rsidRDefault="00FF4A09" w:rsidP="00E65190">
      <w:pPr>
        <w:numPr>
          <w:ilvl w:val="0"/>
          <w:numId w:val="8"/>
        </w:numPr>
      </w:pPr>
      <w:r>
        <w:t>Based on the data presented in figure1, should we be concerned about cross- resistance between antibacterial products and antibiotics?  Why?</w:t>
      </w:r>
    </w:p>
    <w:p w:rsidR="00FF4A09" w:rsidRDefault="00FF4A09" w:rsidP="00FD5DE6">
      <w:pPr>
        <w:ind w:left="360"/>
      </w:pPr>
    </w:p>
    <w:p w:rsidR="00FF4A09" w:rsidRDefault="00FF4A09" w:rsidP="00E65190"/>
    <w:p w:rsidR="00FF4A09" w:rsidRDefault="00FF4A09" w:rsidP="00E65190"/>
    <w:p w:rsidR="00FF4A09" w:rsidRDefault="00FF4A09" w:rsidP="00432BB3">
      <w:pPr>
        <w:pStyle w:val="ListParagraph"/>
        <w:numPr>
          <w:ilvl w:val="0"/>
          <w:numId w:val="8"/>
        </w:numPr>
      </w:pPr>
      <w:r>
        <w:t xml:space="preserve">Do you see </w:t>
      </w:r>
      <w:r w:rsidRPr="00432BB3">
        <w:rPr>
          <w:u w:val="single"/>
        </w:rPr>
        <w:t xml:space="preserve">any </w:t>
      </w:r>
      <w:r>
        <w:t>correlations in the recorded data in figure 1?  Explain.</w:t>
      </w:r>
    </w:p>
    <w:p w:rsidR="00FF4A09" w:rsidRDefault="00FF4A09" w:rsidP="00432BB3"/>
    <w:p w:rsidR="00FF4A09" w:rsidRDefault="00FF4A09" w:rsidP="00432BB3"/>
    <w:p w:rsidR="00FF4A09" w:rsidRDefault="00FF4A09" w:rsidP="00507976"/>
    <w:p w:rsidR="00FF4A09" w:rsidRDefault="00FF4A09" w:rsidP="00507976">
      <w:r>
        <w:lastRenderedPageBreak/>
        <w:t xml:space="preserve">Using the information you have from lecture, previous lab activities and the information presented in this case study, develop </w:t>
      </w:r>
      <w:proofErr w:type="gramStart"/>
      <w:r>
        <w:t>a  step</w:t>
      </w:r>
      <w:proofErr w:type="gramEnd"/>
      <w:r>
        <w:t xml:space="preserve"> by step procedure that would allow you to conduct an experiment to see if the results presented in table 1 are realistic.  Use the circles below to show how you would set up your experiment.  Be certain to include an experimental and control setup.  These circles are not for recording your data but to guide you in designing an experiment, </w:t>
      </w:r>
      <w:proofErr w:type="spellStart"/>
      <w:r>
        <w:t>ie</w:t>
      </w:r>
      <w:proofErr w:type="spellEnd"/>
      <w:r>
        <w:t xml:space="preserve">. What will you do first, second, etc.  As an alternative, you and your classmates can collectively design an experiment with the guidance of your instructor.  </w:t>
      </w:r>
    </w:p>
    <w:p w:rsidR="00FF4A09" w:rsidRDefault="00FF4A09" w:rsidP="00507976"/>
    <w:p w:rsidR="00FF4A09" w:rsidRDefault="002C7BE9" w:rsidP="00507976">
      <w:r>
        <w:rPr>
          <w:noProof/>
        </w:rPr>
        <w:pict>
          <v:oval id="_x0000_s1026" style="position:absolute;margin-left:300pt;margin-top:1.25pt;width:113.25pt;height:107pt;z-index:251658240"/>
        </w:pict>
      </w:r>
      <w:r>
        <w:rPr>
          <w:noProof/>
        </w:rPr>
        <w:pict>
          <v:oval id="_x0000_s1027" style="position:absolute;margin-left:35.25pt;margin-top:1.25pt;width:111.75pt;height:110.75pt;z-index:251659264"/>
        </w:pict>
      </w:r>
    </w:p>
    <w:p w:rsidR="00FF4A09" w:rsidRPr="00EE0043" w:rsidRDefault="00FF4A09" w:rsidP="00507976"/>
    <w:p w:rsidR="00FF4A09" w:rsidRDefault="00FF4A09" w:rsidP="007E744F">
      <w:pPr>
        <w:jc w:val="center"/>
      </w:pPr>
    </w:p>
    <w:p w:rsidR="00FF4A09" w:rsidRPr="002F573C" w:rsidRDefault="00FF4A09" w:rsidP="00AB2A25"/>
    <w:p w:rsidR="00FF4A09" w:rsidRPr="00AB2A25" w:rsidRDefault="00FF4A09" w:rsidP="00AB2A25"/>
    <w:p w:rsidR="00FF4A09" w:rsidRDefault="00FF4A09" w:rsidP="00D51B19"/>
    <w:p w:rsidR="00FF4A09" w:rsidRDefault="00FF4A09" w:rsidP="00D51B19">
      <w:r>
        <w:t>Round 1:  Inoculated with ________________</w:t>
      </w:r>
      <w:r>
        <w:tab/>
      </w:r>
      <w:r>
        <w:tab/>
        <w:t>Round 2:  Inoculated with ________________</w:t>
      </w:r>
    </w:p>
    <w:p w:rsidR="00FF4A09" w:rsidRDefault="00FF4A09" w:rsidP="00D762C4">
      <w:r>
        <w:t>Incubated at _______for ___________ (time)                    Incubated at _______for ___________ (time)</w:t>
      </w:r>
    </w:p>
    <w:p w:rsidR="00FF4A09" w:rsidRDefault="00FF4A09" w:rsidP="00D762C4"/>
    <w:p w:rsidR="00FF4A09" w:rsidRPr="00D762C4" w:rsidRDefault="002C7BE9" w:rsidP="00D762C4">
      <w:r>
        <w:rPr>
          <w:noProof/>
        </w:rPr>
        <w:pict>
          <v:oval id="_x0000_s1028" style="position:absolute;margin-left:24.75pt;margin-top:25.7pt;width:114.75pt;height:115.15pt;z-index:251660288"/>
        </w:pict>
      </w:r>
      <w:r>
        <w:rPr>
          <w:noProof/>
        </w:rPr>
        <w:pict>
          <v:oval id="_x0000_s1029" style="position:absolute;margin-left:300pt;margin-top:16.7pt;width:117pt;height:109.15pt;z-index:251661312"/>
        </w:pict>
      </w:r>
    </w:p>
    <w:p w:rsidR="00FF4A09" w:rsidRPr="00D762C4" w:rsidRDefault="00FF4A09" w:rsidP="00D762C4"/>
    <w:p w:rsidR="00FF4A09" w:rsidRPr="00D762C4" w:rsidRDefault="00FF4A09" w:rsidP="00D762C4"/>
    <w:p w:rsidR="00FF4A09" w:rsidRDefault="00FF4A09" w:rsidP="00D762C4"/>
    <w:p w:rsidR="00FF4A09" w:rsidRDefault="00FF4A09" w:rsidP="00D762C4"/>
    <w:p w:rsidR="00FF4A09" w:rsidRDefault="00FF4A09" w:rsidP="00D762C4"/>
    <w:p w:rsidR="00FF4A09" w:rsidRDefault="00FF4A09" w:rsidP="00D762C4"/>
    <w:p w:rsidR="00FF4A09" w:rsidRDefault="00FF4A09" w:rsidP="00D762C4">
      <w:r>
        <w:t>Round 3:  Inoculated with ________________</w:t>
      </w:r>
      <w:r>
        <w:tab/>
      </w:r>
      <w:r>
        <w:tab/>
        <w:t>Round 4:  Inoculated with ________________</w:t>
      </w:r>
    </w:p>
    <w:p w:rsidR="00FF4A09" w:rsidRDefault="00FF4A09" w:rsidP="00D762C4">
      <w:r>
        <w:t>Incubated at _______for ___________ (time)                    Incubated at _______for ___________ (time)</w:t>
      </w:r>
    </w:p>
    <w:p w:rsidR="00FF4A09" w:rsidRDefault="00FF4A09" w:rsidP="00D762C4"/>
    <w:p w:rsidR="00FF4A09" w:rsidRDefault="00FF4A09" w:rsidP="00D762C4"/>
    <w:p w:rsidR="00FF4A09" w:rsidRDefault="00FF4A09" w:rsidP="00D762C4">
      <w:pPr>
        <w:tabs>
          <w:tab w:val="left" w:pos="900"/>
        </w:tabs>
      </w:pPr>
    </w:p>
    <w:p w:rsidR="00FF4A09" w:rsidRDefault="00FF4A09" w:rsidP="00A14616">
      <w:pPr>
        <w:pStyle w:val="ListParagraph"/>
        <w:spacing w:after="0" w:line="240" w:lineRule="auto"/>
      </w:pPr>
    </w:p>
    <w:p w:rsidR="00FF4A09" w:rsidRDefault="00FF4A09" w:rsidP="00A14616">
      <w:pPr>
        <w:pStyle w:val="ListParagraph"/>
        <w:numPr>
          <w:ilvl w:val="0"/>
          <w:numId w:val="5"/>
        </w:numPr>
        <w:spacing w:after="0" w:line="240" w:lineRule="auto"/>
      </w:pPr>
      <w:r>
        <w:t xml:space="preserve"> What will you use as your control on each of the above plates?  </w:t>
      </w:r>
    </w:p>
    <w:p w:rsidR="00FF4A09" w:rsidRDefault="00FF4A09" w:rsidP="00A14616">
      <w:pPr>
        <w:spacing w:after="0" w:line="240" w:lineRule="auto"/>
      </w:pPr>
    </w:p>
    <w:p w:rsidR="00FF4A09" w:rsidRDefault="00FF4A09" w:rsidP="00A14616">
      <w:pPr>
        <w:spacing w:after="0" w:line="240" w:lineRule="auto"/>
      </w:pPr>
    </w:p>
    <w:p w:rsidR="00FF4A09" w:rsidRDefault="00FF4A09" w:rsidP="00A14616">
      <w:pPr>
        <w:spacing w:after="0" w:line="240" w:lineRule="auto"/>
      </w:pPr>
    </w:p>
    <w:p w:rsidR="00FF4A09" w:rsidRPr="00D762C4" w:rsidRDefault="00FF4A09" w:rsidP="00D762C4">
      <w:pPr>
        <w:tabs>
          <w:tab w:val="left" w:pos="900"/>
        </w:tabs>
      </w:pPr>
    </w:p>
    <w:p w:rsidR="00FF4A09" w:rsidRDefault="00FF4A09" w:rsidP="00D762C4">
      <w:pPr>
        <w:tabs>
          <w:tab w:val="left" w:pos="900"/>
        </w:tabs>
      </w:pPr>
    </w:p>
    <w:p w:rsidR="00FF4A09" w:rsidRDefault="00FF4A09" w:rsidP="00A14616">
      <w:pPr>
        <w:pStyle w:val="ListParagraph"/>
        <w:numPr>
          <w:ilvl w:val="0"/>
          <w:numId w:val="5"/>
        </w:numPr>
        <w:tabs>
          <w:tab w:val="left" w:pos="900"/>
        </w:tabs>
      </w:pPr>
      <w:r>
        <w:t xml:space="preserve"> What will you use as your experimental group on each of the above plates?</w:t>
      </w:r>
    </w:p>
    <w:p w:rsidR="00FF4A09" w:rsidRDefault="00FF4A09" w:rsidP="00644F6E">
      <w:pPr>
        <w:tabs>
          <w:tab w:val="left" w:pos="900"/>
        </w:tabs>
      </w:pPr>
    </w:p>
    <w:p w:rsidR="00FF4A09" w:rsidRDefault="00FF4A09" w:rsidP="00644F6E">
      <w:pPr>
        <w:tabs>
          <w:tab w:val="left" w:pos="900"/>
        </w:tabs>
      </w:pPr>
    </w:p>
    <w:p w:rsidR="00FF4A09" w:rsidRDefault="00FF4A09" w:rsidP="00644F6E">
      <w:pPr>
        <w:tabs>
          <w:tab w:val="left" w:pos="900"/>
        </w:tabs>
      </w:pPr>
    </w:p>
    <w:p w:rsidR="00FF4A09" w:rsidRDefault="00FF4A09" w:rsidP="00A14616">
      <w:pPr>
        <w:pStyle w:val="ListParagraph"/>
        <w:numPr>
          <w:ilvl w:val="0"/>
          <w:numId w:val="5"/>
        </w:numPr>
        <w:tabs>
          <w:tab w:val="left" w:pos="900"/>
        </w:tabs>
      </w:pPr>
      <w:r>
        <w:t xml:space="preserve"> Explain how you would start each round (both control and experimental).  Include how you would inoculate each plate, where you would obtain the culture to be used from (remember, you want repeated exposures to your test “subject”).  </w:t>
      </w:r>
    </w:p>
    <w:p w:rsidR="00FF4A09" w:rsidRDefault="00FF4A09" w:rsidP="000E654E">
      <w:pPr>
        <w:tabs>
          <w:tab w:val="left" w:pos="900"/>
        </w:tabs>
      </w:pPr>
    </w:p>
    <w:p w:rsidR="00FF4A09" w:rsidRDefault="00FF4A09" w:rsidP="000E654E">
      <w:pPr>
        <w:tabs>
          <w:tab w:val="left" w:pos="900"/>
        </w:tabs>
      </w:pPr>
    </w:p>
    <w:p w:rsidR="00FF4A09" w:rsidRDefault="00FF4A09" w:rsidP="000E654E">
      <w:pPr>
        <w:tabs>
          <w:tab w:val="left" w:pos="900"/>
        </w:tabs>
        <w:rPr>
          <w:b/>
          <w:bCs/>
          <w:sz w:val="28"/>
          <w:szCs w:val="28"/>
          <w:u w:val="single"/>
        </w:rPr>
      </w:pPr>
      <w:r>
        <w:rPr>
          <w:b/>
          <w:bCs/>
          <w:sz w:val="28"/>
          <w:szCs w:val="28"/>
          <w:u w:val="single"/>
        </w:rPr>
        <w:t>Data</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15"/>
        <w:gridCol w:w="1915"/>
        <w:gridCol w:w="1915"/>
        <w:gridCol w:w="1915"/>
        <w:gridCol w:w="1916"/>
      </w:tblGrid>
      <w:tr w:rsidR="00FF4A09">
        <w:tc>
          <w:tcPr>
            <w:tcW w:w="1915" w:type="dxa"/>
          </w:tcPr>
          <w:p w:rsidR="00FF4A09" w:rsidRPr="00135201" w:rsidRDefault="00FF4A09" w:rsidP="00135201">
            <w:pPr>
              <w:tabs>
                <w:tab w:val="left" w:pos="900"/>
              </w:tabs>
              <w:jc w:val="center"/>
              <w:rPr>
                <w:sz w:val="28"/>
                <w:szCs w:val="28"/>
                <w:u w:val="single"/>
              </w:rPr>
            </w:pPr>
          </w:p>
        </w:tc>
        <w:tc>
          <w:tcPr>
            <w:tcW w:w="1915" w:type="dxa"/>
          </w:tcPr>
          <w:p w:rsidR="00FF4A09" w:rsidRPr="00DE3390" w:rsidRDefault="00FF4A09" w:rsidP="00135201">
            <w:pPr>
              <w:tabs>
                <w:tab w:val="left" w:pos="900"/>
              </w:tabs>
              <w:jc w:val="center"/>
            </w:pPr>
            <w:r>
              <w:t>Round 1</w:t>
            </w:r>
          </w:p>
        </w:tc>
        <w:tc>
          <w:tcPr>
            <w:tcW w:w="1915" w:type="dxa"/>
          </w:tcPr>
          <w:p w:rsidR="00FF4A09" w:rsidRPr="00DE3390" w:rsidRDefault="00FF4A09" w:rsidP="00135201">
            <w:pPr>
              <w:tabs>
                <w:tab w:val="left" w:pos="900"/>
              </w:tabs>
              <w:jc w:val="center"/>
            </w:pPr>
            <w:r w:rsidRPr="00DE3390">
              <w:t>Round 2</w:t>
            </w:r>
          </w:p>
        </w:tc>
        <w:tc>
          <w:tcPr>
            <w:tcW w:w="1915" w:type="dxa"/>
          </w:tcPr>
          <w:p w:rsidR="00FF4A09" w:rsidRPr="00DE3390" w:rsidRDefault="00FF4A09" w:rsidP="00135201">
            <w:pPr>
              <w:tabs>
                <w:tab w:val="left" w:pos="900"/>
              </w:tabs>
              <w:jc w:val="center"/>
            </w:pPr>
            <w:r w:rsidRPr="00DE3390">
              <w:t>Round 3</w:t>
            </w:r>
          </w:p>
        </w:tc>
        <w:tc>
          <w:tcPr>
            <w:tcW w:w="1916" w:type="dxa"/>
          </w:tcPr>
          <w:p w:rsidR="00FF4A09" w:rsidRPr="00DE3390" w:rsidRDefault="00FF4A09" w:rsidP="00135201">
            <w:pPr>
              <w:tabs>
                <w:tab w:val="left" w:pos="900"/>
              </w:tabs>
              <w:jc w:val="center"/>
            </w:pPr>
            <w:r w:rsidRPr="00DE3390">
              <w:t>Round 4</w:t>
            </w:r>
          </w:p>
        </w:tc>
      </w:tr>
      <w:tr w:rsidR="00FF4A09">
        <w:tc>
          <w:tcPr>
            <w:tcW w:w="1915" w:type="dxa"/>
          </w:tcPr>
          <w:p w:rsidR="00FF4A09" w:rsidRPr="00DE3390" w:rsidRDefault="00FF4A09" w:rsidP="00135201">
            <w:pPr>
              <w:tabs>
                <w:tab w:val="left" w:pos="900"/>
              </w:tabs>
              <w:jc w:val="center"/>
            </w:pPr>
            <w:r w:rsidRPr="00DE3390">
              <w:t>Control setup</w:t>
            </w:r>
          </w:p>
        </w:tc>
        <w:tc>
          <w:tcPr>
            <w:tcW w:w="1915" w:type="dxa"/>
          </w:tcPr>
          <w:p w:rsidR="00FF4A09" w:rsidRPr="00135201" w:rsidRDefault="00FF4A09" w:rsidP="00135201">
            <w:pPr>
              <w:tabs>
                <w:tab w:val="left" w:pos="900"/>
              </w:tabs>
              <w:jc w:val="center"/>
              <w:rPr>
                <w:sz w:val="28"/>
                <w:szCs w:val="28"/>
                <w:u w:val="single"/>
              </w:rPr>
            </w:pPr>
          </w:p>
        </w:tc>
        <w:tc>
          <w:tcPr>
            <w:tcW w:w="1915" w:type="dxa"/>
          </w:tcPr>
          <w:p w:rsidR="00FF4A09" w:rsidRPr="00135201" w:rsidRDefault="00FF4A09" w:rsidP="00135201">
            <w:pPr>
              <w:tabs>
                <w:tab w:val="left" w:pos="900"/>
              </w:tabs>
              <w:jc w:val="center"/>
              <w:rPr>
                <w:sz w:val="28"/>
                <w:szCs w:val="28"/>
                <w:u w:val="single"/>
              </w:rPr>
            </w:pPr>
          </w:p>
        </w:tc>
        <w:tc>
          <w:tcPr>
            <w:tcW w:w="1915" w:type="dxa"/>
          </w:tcPr>
          <w:p w:rsidR="00FF4A09" w:rsidRPr="00135201" w:rsidRDefault="00FF4A09" w:rsidP="00135201">
            <w:pPr>
              <w:tabs>
                <w:tab w:val="left" w:pos="900"/>
              </w:tabs>
              <w:jc w:val="center"/>
              <w:rPr>
                <w:sz w:val="28"/>
                <w:szCs w:val="28"/>
                <w:u w:val="single"/>
              </w:rPr>
            </w:pPr>
          </w:p>
        </w:tc>
        <w:tc>
          <w:tcPr>
            <w:tcW w:w="1916" w:type="dxa"/>
          </w:tcPr>
          <w:p w:rsidR="00FF4A09" w:rsidRPr="00135201" w:rsidRDefault="00FF4A09" w:rsidP="00135201">
            <w:pPr>
              <w:tabs>
                <w:tab w:val="left" w:pos="900"/>
              </w:tabs>
              <w:jc w:val="center"/>
              <w:rPr>
                <w:sz w:val="28"/>
                <w:szCs w:val="28"/>
                <w:u w:val="single"/>
              </w:rPr>
            </w:pPr>
          </w:p>
        </w:tc>
      </w:tr>
      <w:tr w:rsidR="00FF4A09">
        <w:tc>
          <w:tcPr>
            <w:tcW w:w="1915" w:type="dxa"/>
          </w:tcPr>
          <w:p w:rsidR="00FF4A09" w:rsidRPr="00DE3390" w:rsidRDefault="00FF4A09" w:rsidP="00135201">
            <w:pPr>
              <w:tabs>
                <w:tab w:val="left" w:pos="900"/>
              </w:tabs>
              <w:jc w:val="center"/>
            </w:pPr>
            <w:r w:rsidRPr="00DE3390">
              <w:t>Plate 1</w:t>
            </w:r>
          </w:p>
        </w:tc>
        <w:tc>
          <w:tcPr>
            <w:tcW w:w="1915" w:type="dxa"/>
          </w:tcPr>
          <w:p w:rsidR="00FF4A09" w:rsidRPr="00135201" w:rsidRDefault="00FF4A09" w:rsidP="00135201">
            <w:pPr>
              <w:tabs>
                <w:tab w:val="left" w:pos="900"/>
              </w:tabs>
              <w:jc w:val="center"/>
              <w:rPr>
                <w:sz w:val="28"/>
                <w:szCs w:val="28"/>
                <w:u w:val="single"/>
              </w:rPr>
            </w:pPr>
          </w:p>
        </w:tc>
        <w:tc>
          <w:tcPr>
            <w:tcW w:w="1915" w:type="dxa"/>
          </w:tcPr>
          <w:p w:rsidR="00FF4A09" w:rsidRPr="00135201" w:rsidRDefault="00FF4A09" w:rsidP="00135201">
            <w:pPr>
              <w:tabs>
                <w:tab w:val="left" w:pos="900"/>
              </w:tabs>
              <w:jc w:val="center"/>
              <w:rPr>
                <w:sz w:val="28"/>
                <w:szCs w:val="28"/>
                <w:u w:val="single"/>
              </w:rPr>
            </w:pPr>
          </w:p>
        </w:tc>
        <w:tc>
          <w:tcPr>
            <w:tcW w:w="1915" w:type="dxa"/>
          </w:tcPr>
          <w:p w:rsidR="00FF4A09" w:rsidRPr="00135201" w:rsidRDefault="00FF4A09" w:rsidP="00135201">
            <w:pPr>
              <w:tabs>
                <w:tab w:val="left" w:pos="900"/>
              </w:tabs>
              <w:jc w:val="center"/>
              <w:rPr>
                <w:sz w:val="28"/>
                <w:szCs w:val="28"/>
                <w:u w:val="single"/>
              </w:rPr>
            </w:pPr>
          </w:p>
        </w:tc>
        <w:tc>
          <w:tcPr>
            <w:tcW w:w="1916" w:type="dxa"/>
          </w:tcPr>
          <w:p w:rsidR="00FF4A09" w:rsidRPr="00135201" w:rsidRDefault="00FF4A09" w:rsidP="00135201">
            <w:pPr>
              <w:tabs>
                <w:tab w:val="left" w:pos="900"/>
              </w:tabs>
              <w:jc w:val="center"/>
              <w:rPr>
                <w:sz w:val="28"/>
                <w:szCs w:val="28"/>
                <w:u w:val="single"/>
              </w:rPr>
            </w:pPr>
          </w:p>
        </w:tc>
      </w:tr>
      <w:tr w:rsidR="00FF4A09">
        <w:tc>
          <w:tcPr>
            <w:tcW w:w="1915" w:type="dxa"/>
          </w:tcPr>
          <w:p w:rsidR="00FF4A09" w:rsidRPr="00DE3390" w:rsidRDefault="00FF4A09" w:rsidP="00135201">
            <w:pPr>
              <w:tabs>
                <w:tab w:val="left" w:pos="900"/>
              </w:tabs>
              <w:jc w:val="center"/>
            </w:pPr>
            <w:r w:rsidRPr="00DE3390">
              <w:t>Plate 2</w:t>
            </w:r>
          </w:p>
        </w:tc>
        <w:tc>
          <w:tcPr>
            <w:tcW w:w="1915" w:type="dxa"/>
          </w:tcPr>
          <w:p w:rsidR="00FF4A09" w:rsidRPr="00135201" w:rsidRDefault="00FF4A09" w:rsidP="00135201">
            <w:pPr>
              <w:tabs>
                <w:tab w:val="left" w:pos="900"/>
              </w:tabs>
              <w:jc w:val="center"/>
              <w:rPr>
                <w:sz w:val="28"/>
                <w:szCs w:val="28"/>
                <w:u w:val="single"/>
              </w:rPr>
            </w:pPr>
          </w:p>
        </w:tc>
        <w:tc>
          <w:tcPr>
            <w:tcW w:w="1915" w:type="dxa"/>
          </w:tcPr>
          <w:p w:rsidR="00FF4A09" w:rsidRPr="00135201" w:rsidRDefault="00FF4A09" w:rsidP="00135201">
            <w:pPr>
              <w:tabs>
                <w:tab w:val="left" w:pos="900"/>
              </w:tabs>
              <w:jc w:val="center"/>
              <w:rPr>
                <w:sz w:val="28"/>
                <w:szCs w:val="28"/>
                <w:u w:val="single"/>
              </w:rPr>
            </w:pPr>
          </w:p>
        </w:tc>
        <w:tc>
          <w:tcPr>
            <w:tcW w:w="1915" w:type="dxa"/>
          </w:tcPr>
          <w:p w:rsidR="00FF4A09" w:rsidRPr="00135201" w:rsidRDefault="00FF4A09" w:rsidP="00135201">
            <w:pPr>
              <w:tabs>
                <w:tab w:val="left" w:pos="900"/>
              </w:tabs>
              <w:jc w:val="center"/>
              <w:rPr>
                <w:sz w:val="28"/>
                <w:szCs w:val="28"/>
                <w:u w:val="single"/>
              </w:rPr>
            </w:pPr>
          </w:p>
        </w:tc>
        <w:tc>
          <w:tcPr>
            <w:tcW w:w="1916" w:type="dxa"/>
          </w:tcPr>
          <w:p w:rsidR="00FF4A09" w:rsidRPr="00135201" w:rsidRDefault="00FF4A09" w:rsidP="00135201">
            <w:pPr>
              <w:tabs>
                <w:tab w:val="left" w:pos="900"/>
              </w:tabs>
              <w:jc w:val="center"/>
              <w:rPr>
                <w:sz w:val="28"/>
                <w:szCs w:val="28"/>
                <w:u w:val="single"/>
              </w:rPr>
            </w:pPr>
          </w:p>
        </w:tc>
      </w:tr>
      <w:tr w:rsidR="00FF4A09">
        <w:tc>
          <w:tcPr>
            <w:tcW w:w="1915" w:type="dxa"/>
          </w:tcPr>
          <w:p w:rsidR="00FF4A09" w:rsidRPr="00DE3390" w:rsidRDefault="00FF4A09" w:rsidP="00135201">
            <w:pPr>
              <w:tabs>
                <w:tab w:val="left" w:pos="900"/>
              </w:tabs>
              <w:jc w:val="center"/>
            </w:pPr>
            <w:r w:rsidRPr="00DE3390">
              <w:t>Plate 3</w:t>
            </w:r>
          </w:p>
        </w:tc>
        <w:tc>
          <w:tcPr>
            <w:tcW w:w="1915" w:type="dxa"/>
          </w:tcPr>
          <w:p w:rsidR="00FF4A09" w:rsidRPr="00135201" w:rsidRDefault="00FF4A09" w:rsidP="00135201">
            <w:pPr>
              <w:tabs>
                <w:tab w:val="left" w:pos="900"/>
              </w:tabs>
              <w:jc w:val="center"/>
              <w:rPr>
                <w:sz w:val="28"/>
                <w:szCs w:val="28"/>
                <w:u w:val="single"/>
              </w:rPr>
            </w:pPr>
          </w:p>
        </w:tc>
        <w:tc>
          <w:tcPr>
            <w:tcW w:w="1915" w:type="dxa"/>
          </w:tcPr>
          <w:p w:rsidR="00FF4A09" w:rsidRPr="00135201" w:rsidRDefault="00FF4A09" w:rsidP="00135201">
            <w:pPr>
              <w:tabs>
                <w:tab w:val="left" w:pos="900"/>
              </w:tabs>
              <w:jc w:val="center"/>
              <w:rPr>
                <w:sz w:val="28"/>
                <w:szCs w:val="28"/>
                <w:u w:val="single"/>
              </w:rPr>
            </w:pPr>
          </w:p>
        </w:tc>
        <w:tc>
          <w:tcPr>
            <w:tcW w:w="1915" w:type="dxa"/>
          </w:tcPr>
          <w:p w:rsidR="00FF4A09" w:rsidRPr="00135201" w:rsidRDefault="00FF4A09" w:rsidP="00135201">
            <w:pPr>
              <w:tabs>
                <w:tab w:val="left" w:pos="900"/>
              </w:tabs>
              <w:jc w:val="center"/>
              <w:rPr>
                <w:sz w:val="28"/>
                <w:szCs w:val="28"/>
                <w:u w:val="single"/>
              </w:rPr>
            </w:pPr>
          </w:p>
        </w:tc>
        <w:tc>
          <w:tcPr>
            <w:tcW w:w="1916" w:type="dxa"/>
          </w:tcPr>
          <w:p w:rsidR="00FF4A09" w:rsidRPr="00135201" w:rsidRDefault="00FF4A09" w:rsidP="00135201">
            <w:pPr>
              <w:tabs>
                <w:tab w:val="left" w:pos="900"/>
              </w:tabs>
              <w:jc w:val="center"/>
              <w:rPr>
                <w:sz w:val="28"/>
                <w:szCs w:val="28"/>
                <w:u w:val="single"/>
              </w:rPr>
            </w:pPr>
          </w:p>
        </w:tc>
      </w:tr>
    </w:tbl>
    <w:p w:rsidR="00FF4A09" w:rsidRDefault="00FF4A09" w:rsidP="00DE3390">
      <w:pPr>
        <w:tabs>
          <w:tab w:val="left" w:pos="900"/>
        </w:tabs>
        <w:rPr>
          <w:b/>
          <w:bCs/>
          <w:sz w:val="28"/>
          <w:szCs w:val="28"/>
          <w:u w:val="single"/>
        </w:rPr>
      </w:pPr>
    </w:p>
    <w:p w:rsidR="00FF4A09" w:rsidRDefault="00FF4A09" w:rsidP="00DE3390">
      <w:pPr>
        <w:tabs>
          <w:tab w:val="left" w:pos="900"/>
        </w:tabs>
        <w:rPr>
          <w:b/>
          <w:bCs/>
          <w:sz w:val="28"/>
          <w:szCs w:val="28"/>
          <w:u w:val="single"/>
        </w:rPr>
      </w:pPr>
    </w:p>
    <w:p w:rsidR="00FF4A09" w:rsidRDefault="00FF4A09" w:rsidP="00DE3390">
      <w:pPr>
        <w:tabs>
          <w:tab w:val="left" w:pos="900"/>
        </w:tabs>
        <w:rPr>
          <w:b/>
          <w:bCs/>
          <w:sz w:val="28"/>
          <w:szCs w:val="28"/>
          <w:u w:val="single"/>
        </w:rPr>
      </w:pPr>
    </w:p>
    <w:p w:rsidR="00FF4A09" w:rsidRDefault="00FF4A09" w:rsidP="00DE3390">
      <w:pPr>
        <w:tabs>
          <w:tab w:val="left" w:pos="900"/>
        </w:tabs>
        <w:rPr>
          <w:b/>
          <w:bCs/>
          <w:sz w:val="28"/>
          <w:szCs w:val="28"/>
          <w:u w:val="single"/>
        </w:rPr>
      </w:pPr>
    </w:p>
    <w:p w:rsidR="00FF4A09" w:rsidRDefault="00FF4A09" w:rsidP="00DE3390">
      <w:pPr>
        <w:tabs>
          <w:tab w:val="left" w:pos="900"/>
        </w:tabs>
        <w:rPr>
          <w:b/>
          <w:bCs/>
          <w:sz w:val="28"/>
          <w:szCs w:val="28"/>
          <w:u w:val="single"/>
        </w:rPr>
      </w:pPr>
      <w:r w:rsidRPr="000E654E">
        <w:rPr>
          <w:b/>
          <w:bCs/>
          <w:sz w:val="28"/>
          <w:szCs w:val="28"/>
          <w:u w:val="single"/>
        </w:rPr>
        <w:lastRenderedPageBreak/>
        <w:t>Conclusions and Analysis</w:t>
      </w:r>
    </w:p>
    <w:p w:rsidR="00FF4A09" w:rsidRPr="000E654E" w:rsidRDefault="00FF4A09" w:rsidP="000E654E">
      <w:pPr>
        <w:tabs>
          <w:tab w:val="left" w:pos="900"/>
        </w:tabs>
        <w:rPr>
          <w:b/>
          <w:bCs/>
          <w:sz w:val="28"/>
          <w:szCs w:val="28"/>
          <w:u w:val="single"/>
        </w:rPr>
      </w:pPr>
    </w:p>
    <w:p w:rsidR="00FF4A09" w:rsidRDefault="00FF4A09" w:rsidP="004734FD">
      <w:pPr>
        <w:pStyle w:val="ListParagraph"/>
        <w:numPr>
          <w:ilvl w:val="0"/>
          <w:numId w:val="7"/>
        </w:numPr>
        <w:tabs>
          <w:tab w:val="left" w:pos="900"/>
        </w:tabs>
      </w:pPr>
      <w:r>
        <w:t xml:space="preserve">On a separate sheet of graph paper, graph the class results of the experiment that was conducted.  </w:t>
      </w:r>
    </w:p>
    <w:p w:rsidR="00FF4A09" w:rsidRDefault="00FF4A09" w:rsidP="000E654E">
      <w:pPr>
        <w:pStyle w:val="ListParagraph"/>
        <w:numPr>
          <w:ilvl w:val="0"/>
          <w:numId w:val="7"/>
        </w:numPr>
        <w:tabs>
          <w:tab w:val="left" w:pos="900"/>
        </w:tabs>
      </w:pPr>
      <w:r>
        <w:t xml:space="preserve"> Did the results that you and your classmates obtained support the graph that you analyzed?  Explain.  </w:t>
      </w:r>
    </w:p>
    <w:p w:rsidR="00FF4A09" w:rsidRDefault="00FF4A09" w:rsidP="004734FD">
      <w:pPr>
        <w:tabs>
          <w:tab w:val="left" w:pos="900"/>
        </w:tabs>
      </w:pPr>
    </w:p>
    <w:p w:rsidR="00FF4A09" w:rsidRDefault="00FF4A09" w:rsidP="004734FD">
      <w:pPr>
        <w:tabs>
          <w:tab w:val="left" w:pos="900"/>
        </w:tabs>
      </w:pPr>
    </w:p>
    <w:p w:rsidR="00FF4A09" w:rsidRDefault="00FF4A09" w:rsidP="000E654E">
      <w:pPr>
        <w:tabs>
          <w:tab w:val="left" w:pos="900"/>
        </w:tabs>
      </w:pPr>
    </w:p>
    <w:p w:rsidR="00FF4A09" w:rsidRDefault="00FF4A09" w:rsidP="00DF6FA4">
      <w:pPr>
        <w:pStyle w:val="ListParagraph"/>
        <w:numPr>
          <w:ilvl w:val="0"/>
          <w:numId w:val="7"/>
        </w:numPr>
        <w:tabs>
          <w:tab w:val="left" w:pos="900"/>
        </w:tabs>
      </w:pPr>
      <w:r>
        <w:t xml:space="preserve"> Based on the class results, should we be concerned about antibacterial resistance?  Why?</w:t>
      </w:r>
    </w:p>
    <w:p w:rsidR="00FF4A09" w:rsidRDefault="00FF4A09" w:rsidP="00DF6FA4">
      <w:pPr>
        <w:tabs>
          <w:tab w:val="left" w:pos="900"/>
        </w:tabs>
      </w:pPr>
    </w:p>
    <w:p w:rsidR="00FF4A09" w:rsidRDefault="00FF4A09" w:rsidP="00DF6FA4">
      <w:pPr>
        <w:tabs>
          <w:tab w:val="left" w:pos="900"/>
        </w:tabs>
      </w:pPr>
    </w:p>
    <w:p w:rsidR="00FF4A09" w:rsidRDefault="00FF4A09" w:rsidP="00DF6FA4">
      <w:pPr>
        <w:tabs>
          <w:tab w:val="left" w:pos="900"/>
        </w:tabs>
      </w:pPr>
    </w:p>
    <w:p w:rsidR="00FF4A09" w:rsidRDefault="00FF4A09" w:rsidP="008941FD">
      <w:pPr>
        <w:pStyle w:val="ListParagraph"/>
        <w:numPr>
          <w:ilvl w:val="0"/>
          <w:numId w:val="7"/>
        </w:numPr>
        <w:tabs>
          <w:tab w:val="left" w:pos="900"/>
        </w:tabs>
      </w:pPr>
      <w:r>
        <w:t xml:space="preserve"> If you used a different species of bacteria, would expect the results to be the same?  Why?</w:t>
      </w:r>
    </w:p>
    <w:p w:rsidR="00FF4A09" w:rsidRDefault="00FF4A09" w:rsidP="008941FD">
      <w:pPr>
        <w:tabs>
          <w:tab w:val="left" w:pos="900"/>
        </w:tabs>
      </w:pPr>
    </w:p>
    <w:p w:rsidR="00FF4A09" w:rsidRDefault="00FF4A09" w:rsidP="00A14616">
      <w:pPr>
        <w:pStyle w:val="ListParagraph"/>
      </w:pPr>
    </w:p>
    <w:p w:rsidR="00FF4A09" w:rsidRDefault="00FF4A09" w:rsidP="00A14616">
      <w:pPr>
        <w:pStyle w:val="ListParagraph"/>
      </w:pPr>
    </w:p>
    <w:p w:rsidR="00FF4A09" w:rsidRDefault="00FF4A09" w:rsidP="00DE3390">
      <w:pPr>
        <w:pStyle w:val="ListParagraph"/>
        <w:numPr>
          <w:ilvl w:val="0"/>
          <w:numId w:val="7"/>
        </w:numPr>
      </w:pPr>
      <w:r>
        <w:t xml:space="preserve"> Using the space below, develop an experiment that you will conduct to test if there is cross-resistance between antibacterial products and antibiotics.  (Use the diagrams provided to explain)  If time allows, conduct the experiment, record your data, and present your data in a table or a graph.   </w:t>
      </w:r>
    </w:p>
    <w:p w:rsidR="00FF4A09" w:rsidRDefault="00FF4A09" w:rsidP="008941FD">
      <w:pPr>
        <w:pStyle w:val="ListParagraph"/>
        <w:tabs>
          <w:tab w:val="left" w:pos="900"/>
        </w:tabs>
      </w:pPr>
    </w:p>
    <w:p w:rsidR="00FF4A09" w:rsidRDefault="00FF4A09" w:rsidP="00DB2623"/>
    <w:p w:rsidR="00FF4A09" w:rsidRDefault="00FF4A09" w:rsidP="00DB2623"/>
    <w:p w:rsidR="00FF4A09" w:rsidRDefault="00FF4A09" w:rsidP="00DB2623"/>
    <w:p w:rsidR="00FF4A09" w:rsidRDefault="00FF4A09" w:rsidP="00DB2623"/>
    <w:p w:rsidR="00FF4A09" w:rsidRDefault="00FF4A09" w:rsidP="00DB2623"/>
    <w:p w:rsidR="00FF4A09" w:rsidRDefault="00FF4A09" w:rsidP="00DB2623">
      <w:r>
        <w:lastRenderedPageBreak/>
        <w:t>Plate 1:  Inoculated with ________________</w:t>
      </w:r>
      <w:r>
        <w:tab/>
      </w:r>
      <w:r>
        <w:tab/>
        <w:t>Plate 2:  Inoculated with ________________</w:t>
      </w:r>
    </w:p>
    <w:p w:rsidR="00FF4A09" w:rsidRDefault="00FF4A09" w:rsidP="00DB2623">
      <w:r>
        <w:t>Incubated at _______for ___________ (time)                    Incubated at _______for ___________ (time)</w:t>
      </w:r>
    </w:p>
    <w:p w:rsidR="00FF4A09" w:rsidRDefault="002C7BE9" w:rsidP="00DB2623">
      <w:r>
        <w:rPr>
          <w:noProof/>
        </w:rPr>
        <w:pict>
          <v:oval id="_x0000_s1030" style="position:absolute;margin-left:24.75pt;margin-top:21.2pt;width:114.75pt;height:115.15pt;z-index:251662336"/>
        </w:pict>
      </w:r>
      <w:r>
        <w:rPr>
          <w:noProof/>
        </w:rPr>
        <w:pict>
          <v:oval id="_x0000_s1031" style="position:absolute;margin-left:300pt;margin-top:16.7pt;width:117pt;height:109.15pt;z-index:251663360"/>
        </w:pict>
      </w:r>
    </w:p>
    <w:p w:rsidR="00FF4A09" w:rsidRDefault="00FF4A09" w:rsidP="00DB2623">
      <w:pPr>
        <w:tabs>
          <w:tab w:val="left" w:pos="8610"/>
        </w:tabs>
      </w:pPr>
    </w:p>
    <w:p w:rsidR="00FF4A09" w:rsidRDefault="00FF4A09" w:rsidP="00DB2623">
      <w:pPr>
        <w:tabs>
          <w:tab w:val="left" w:pos="8610"/>
        </w:tabs>
      </w:pPr>
    </w:p>
    <w:p w:rsidR="00FF4A09" w:rsidRDefault="00FF4A09" w:rsidP="00DB2623">
      <w:pPr>
        <w:tabs>
          <w:tab w:val="left" w:pos="8610"/>
        </w:tabs>
      </w:pPr>
    </w:p>
    <w:p w:rsidR="00FF4A09" w:rsidRDefault="00FF4A09" w:rsidP="00DB2623">
      <w:pPr>
        <w:tabs>
          <w:tab w:val="left" w:pos="8610"/>
        </w:tabs>
      </w:pPr>
    </w:p>
    <w:p w:rsidR="00FF4A09" w:rsidRDefault="00FF4A09" w:rsidP="00DB2623">
      <w:pPr>
        <w:tabs>
          <w:tab w:val="left" w:pos="8610"/>
        </w:tabs>
      </w:pPr>
    </w:p>
    <w:p w:rsidR="00FF4A09" w:rsidRDefault="00FF4A09" w:rsidP="00DB2623">
      <w:pPr>
        <w:tabs>
          <w:tab w:val="left" w:pos="8610"/>
        </w:tabs>
      </w:pPr>
    </w:p>
    <w:p w:rsidR="00FF4A09" w:rsidRDefault="00FF4A09" w:rsidP="00596F3B">
      <w:pPr>
        <w:tabs>
          <w:tab w:val="left" w:pos="8610"/>
        </w:tabs>
      </w:pPr>
    </w:p>
    <w:p w:rsidR="00FF4A09" w:rsidRDefault="00FF4A09" w:rsidP="002951FF">
      <w:pPr>
        <w:pStyle w:val="ListParagraph"/>
        <w:numPr>
          <w:ilvl w:val="0"/>
          <w:numId w:val="13"/>
        </w:numPr>
        <w:tabs>
          <w:tab w:val="left" w:pos="8610"/>
        </w:tabs>
      </w:pPr>
      <w:r>
        <w:t xml:space="preserve">  What is your control?</w:t>
      </w:r>
    </w:p>
    <w:p w:rsidR="00FF4A09" w:rsidRDefault="00FF4A09" w:rsidP="00973911">
      <w:pPr>
        <w:tabs>
          <w:tab w:val="left" w:pos="8610"/>
        </w:tabs>
      </w:pPr>
    </w:p>
    <w:p w:rsidR="00FF4A09" w:rsidRDefault="00FF4A09" w:rsidP="00973911">
      <w:pPr>
        <w:tabs>
          <w:tab w:val="left" w:pos="8610"/>
        </w:tabs>
      </w:pPr>
    </w:p>
    <w:p w:rsidR="00FF4A09" w:rsidRDefault="00FF4A09" w:rsidP="002951FF">
      <w:pPr>
        <w:pStyle w:val="ListParagraph"/>
        <w:numPr>
          <w:ilvl w:val="0"/>
          <w:numId w:val="13"/>
        </w:numPr>
        <w:tabs>
          <w:tab w:val="left" w:pos="8610"/>
        </w:tabs>
      </w:pPr>
      <w:r>
        <w:t xml:space="preserve"> Record your results.   Did your results reflect those from figure 1 above?</w:t>
      </w:r>
    </w:p>
    <w:p w:rsidR="00FF4A09" w:rsidRDefault="00FF4A09" w:rsidP="00084DC5">
      <w:pPr>
        <w:tabs>
          <w:tab w:val="left" w:pos="8610"/>
        </w:tabs>
      </w:pPr>
    </w:p>
    <w:p w:rsidR="00FF4A09" w:rsidRDefault="00FF4A09" w:rsidP="00084DC5">
      <w:pPr>
        <w:pStyle w:val="ListParagraph"/>
        <w:numPr>
          <w:ilvl w:val="0"/>
          <w:numId w:val="13"/>
        </w:numPr>
        <w:tabs>
          <w:tab w:val="left" w:pos="8610"/>
        </w:tabs>
      </w:pPr>
      <w:r>
        <w:t xml:space="preserve"> Based on your results, should there be cause for concern of cross-resistance between </w:t>
      </w:r>
      <w:proofErr w:type="gramStart"/>
      <w:r>
        <w:t>antibacterial  products</w:t>
      </w:r>
      <w:proofErr w:type="gramEnd"/>
      <w:r>
        <w:t xml:space="preserve"> and antibiotics used to treat infections?  Why? </w:t>
      </w:r>
    </w:p>
    <w:p w:rsidR="00FF4A09" w:rsidRDefault="00FF4A09" w:rsidP="00DB2623">
      <w:pPr>
        <w:tabs>
          <w:tab w:val="left" w:pos="8610"/>
        </w:tabs>
      </w:pPr>
    </w:p>
    <w:p w:rsidR="00FF4A09" w:rsidRDefault="00FF4A09" w:rsidP="00084DC5">
      <w:pPr>
        <w:tabs>
          <w:tab w:val="left" w:pos="8610"/>
        </w:tabs>
        <w:jc w:val="center"/>
        <w:rPr>
          <w:b/>
          <w:bCs/>
        </w:rPr>
      </w:pPr>
    </w:p>
    <w:p w:rsidR="00FF4A09" w:rsidRDefault="00FF4A09" w:rsidP="00084DC5">
      <w:pPr>
        <w:tabs>
          <w:tab w:val="left" w:pos="8610"/>
        </w:tabs>
        <w:jc w:val="center"/>
        <w:rPr>
          <w:b/>
          <w:bCs/>
        </w:rPr>
      </w:pPr>
    </w:p>
    <w:p w:rsidR="00FF4A09" w:rsidRDefault="00FF4A09" w:rsidP="00084DC5">
      <w:pPr>
        <w:tabs>
          <w:tab w:val="left" w:pos="8610"/>
        </w:tabs>
        <w:jc w:val="center"/>
        <w:rPr>
          <w:b/>
          <w:bCs/>
        </w:rPr>
      </w:pPr>
    </w:p>
    <w:p w:rsidR="00FF4A09" w:rsidRDefault="00FF4A09" w:rsidP="00084DC5">
      <w:pPr>
        <w:tabs>
          <w:tab w:val="left" w:pos="8610"/>
        </w:tabs>
        <w:jc w:val="center"/>
        <w:rPr>
          <w:b/>
          <w:bCs/>
        </w:rPr>
      </w:pPr>
    </w:p>
    <w:p w:rsidR="00FF4A09" w:rsidRDefault="00FF4A09" w:rsidP="00084DC5">
      <w:pPr>
        <w:tabs>
          <w:tab w:val="left" w:pos="8610"/>
        </w:tabs>
        <w:jc w:val="center"/>
        <w:rPr>
          <w:b/>
          <w:bCs/>
        </w:rPr>
      </w:pPr>
    </w:p>
    <w:p w:rsidR="00FF4A09" w:rsidRDefault="00FF4A09" w:rsidP="00084DC5">
      <w:pPr>
        <w:tabs>
          <w:tab w:val="left" w:pos="8610"/>
        </w:tabs>
        <w:jc w:val="center"/>
        <w:rPr>
          <w:b/>
          <w:bCs/>
        </w:rPr>
      </w:pPr>
    </w:p>
    <w:p w:rsidR="00350115" w:rsidRDefault="00350115" w:rsidP="00084DC5">
      <w:pPr>
        <w:tabs>
          <w:tab w:val="left" w:pos="8610"/>
        </w:tabs>
        <w:jc w:val="center"/>
        <w:rPr>
          <w:b/>
          <w:bCs/>
        </w:rPr>
      </w:pPr>
    </w:p>
    <w:p w:rsidR="00350115" w:rsidRDefault="00350115" w:rsidP="00084DC5">
      <w:pPr>
        <w:tabs>
          <w:tab w:val="left" w:pos="8610"/>
        </w:tabs>
        <w:jc w:val="center"/>
        <w:rPr>
          <w:b/>
          <w:bCs/>
        </w:rPr>
      </w:pPr>
    </w:p>
    <w:p w:rsidR="00FF4A09" w:rsidRDefault="00FF4A09" w:rsidP="00084DC5">
      <w:pPr>
        <w:tabs>
          <w:tab w:val="left" w:pos="8610"/>
        </w:tabs>
        <w:jc w:val="center"/>
        <w:rPr>
          <w:b/>
          <w:bCs/>
        </w:rPr>
      </w:pPr>
      <w:r w:rsidRPr="00C903B4">
        <w:rPr>
          <w:b/>
          <w:bCs/>
        </w:rPr>
        <w:lastRenderedPageBreak/>
        <w:t>References</w:t>
      </w:r>
    </w:p>
    <w:p w:rsidR="00FF4A09" w:rsidRPr="00084DC5" w:rsidRDefault="00FF4A09" w:rsidP="00084DC5">
      <w:pPr>
        <w:tabs>
          <w:tab w:val="left" w:pos="8610"/>
        </w:tabs>
        <w:ind w:left="720" w:hanging="720"/>
        <w:rPr>
          <w:b/>
          <w:bCs/>
        </w:rPr>
      </w:pPr>
      <w:r>
        <w:rPr>
          <w:color w:val="000000"/>
        </w:rPr>
        <w:t xml:space="preserve"> </w:t>
      </w:r>
      <w:proofErr w:type="gramStart"/>
      <w:r>
        <w:rPr>
          <w:color w:val="000000"/>
        </w:rPr>
        <w:t>Aiello, A. E., and Larson, E.</w:t>
      </w:r>
      <w:proofErr w:type="gramEnd"/>
      <w:r>
        <w:rPr>
          <w:color w:val="000000"/>
        </w:rPr>
        <w:t xml:space="preserve">  2003.  Antibacterial cleaning and hygiene products as an emerging risk factor for antibiotic resistance in the community.  </w:t>
      </w:r>
      <w:r w:rsidRPr="001F30A2">
        <w:rPr>
          <w:i/>
          <w:iCs/>
          <w:color w:val="000000"/>
        </w:rPr>
        <w:t>The Lancet</w:t>
      </w:r>
      <w:r>
        <w:rPr>
          <w:color w:val="000000"/>
        </w:rPr>
        <w:t xml:space="preserve"> 3, 501-506.</w:t>
      </w:r>
    </w:p>
    <w:p w:rsidR="00FF4A09" w:rsidRDefault="00FF4A09" w:rsidP="00B07144">
      <w:pPr>
        <w:spacing w:before="100" w:beforeAutospacing="1" w:after="100" w:afterAutospacing="1"/>
        <w:ind w:left="605" w:hanging="720"/>
        <w:rPr>
          <w:color w:val="000000"/>
        </w:rPr>
      </w:pPr>
      <w:r>
        <w:t xml:space="preserve">Cole, E. C., Addison, R.M., </w:t>
      </w:r>
      <w:proofErr w:type="spellStart"/>
      <w:r>
        <w:t>Rubino</w:t>
      </w:r>
      <w:proofErr w:type="spellEnd"/>
      <w:r>
        <w:t xml:space="preserve">, J.R., </w:t>
      </w:r>
      <w:proofErr w:type="spellStart"/>
      <w:r>
        <w:t>Leese</w:t>
      </w:r>
      <w:proofErr w:type="spellEnd"/>
      <w:r>
        <w:t xml:space="preserve">, K.E., </w:t>
      </w:r>
      <w:proofErr w:type="spellStart"/>
      <w:r>
        <w:t>Dulaney</w:t>
      </w:r>
      <w:proofErr w:type="spellEnd"/>
      <w:r>
        <w:t xml:space="preserve">, P.D., Newell, M.S., Wilkins, J., </w:t>
      </w:r>
      <w:proofErr w:type="spellStart"/>
      <w:r>
        <w:t>Gaber</w:t>
      </w:r>
      <w:proofErr w:type="spellEnd"/>
      <w:r>
        <w:t xml:space="preserve">, D.J., </w:t>
      </w:r>
      <w:proofErr w:type="spellStart"/>
      <w:r>
        <w:t>Wineinger</w:t>
      </w:r>
      <w:proofErr w:type="spellEnd"/>
      <w:r>
        <w:t xml:space="preserve">, T., and </w:t>
      </w:r>
      <w:proofErr w:type="spellStart"/>
      <w:r>
        <w:t>Criger</w:t>
      </w:r>
      <w:proofErr w:type="spellEnd"/>
      <w:r>
        <w:t xml:space="preserve">, D.A.  2003.  </w:t>
      </w:r>
      <w:r w:rsidRPr="00C8552E">
        <w:rPr>
          <w:color w:val="000000"/>
        </w:rPr>
        <w:t xml:space="preserve">Investigation of antibiotic and antibacterial agent cross-resistance in target bacteria from homes of antibacterial product users and nonusers.  </w:t>
      </w:r>
      <w:proofErr w:type="gramStart"/>
      <w:r w:rsidRPr="00C8552E">
        <w:rPr>
          <w:i/>
          <w:iCs/>
          <w:color w:val="000000"/>
        </w:rPr>
        <w:t>Journal of Applied Microbiology.</w:t>
      </w:r>
      <w:proofErr w:type="gramEnd"/>
      <w:r w:rsidRPr="00C8552E">
        <w:rPr>
          <w:color w:val="000000"/>
        </w:rPr>
        <w:t xml:space="preserve">  95, 664-676.</w:t>
      </w:r>
    </w:p>
    <w:p w:rsidR="00FF4A09" w:rsidRDefault="00FF4A09" w:rsidP="00B07144">
      <w:pPr>
        <w:spacing w:before="100" w:beforeAutospacing="1" w:after="100" w:afterAutospacing="1"/>
        <w:ind w:left="605" w:hanging="720"/>
      </w:pPr>
      <w:proofErr w:type="spellStart"/>
      <w:r>
        <w:t>Courvalin</w:t>
      </w:r>
      <w:proofErr w:type="spellEnd"/>
      <w:r>
        <w:t>, P</w:t>
      </w:r>
      <w:r w:rsidRPr="00135B80">
        <w:t xml:space="preserve">.  </w:t>
      </w:r>
      <w:r>
        <w:t xml:space="preserve">2005.  </w:t>
      </w:r>
      <w:r w:rsidRPr="00135B80">
        <w:t xml:space="preserve">Antimicrobial Drug Resistance: "Prediction Is Very Difficult, Especially about the Future.  </w:t>
      </w:r>
      <w:proofErr w:type="gramStart"/>
      <w:r w:rsidRPr="00135B80">
        <w:rPr>
          <w:i/>
          <w:iCs/>
        </w:rPr>
        <w:t>Emerging infectious diseases</w:t>
      </w:r>
      <w:r>
        <w:t>.</w:t>
      </w:r>
      <w:proofErr w:type="gramEnd"/>
      <w:r>
        <w:t xml:space="preserve">  11, 1503-1506.  Accessed online 10/25/2008 @ </w:t>
      </w:r>
      <w:hyperlink r:id="rId10" w:history="1">
        <w:r w:rsidRPr="0030566E">
          <w:rPr>
            <w:rStyle w:val="Hyperlink"/>
          </w:rPr>
          <w:t>http://www.cdc.gov/ncidod/EID/vol11no10/05-1014.htm</w:t>
        </w:r>
      </w:hyperlink>
    </w:p>
    <w:p w:rsidR="00FF4A09" w:rsidRDefault="00FF4A09" w:rsidP="00B07144">
      <w:pPr>
        <w:spacing w:before="100" w:beforeAutospacing="1" w:after="100" w:afterAutospacing="1"/>
        <w:ind w:left="605" w:hanging="720"/>
      </w:pPr>
      <w:r>
        <w:t xml:space="preserve"> D</w:t>
      </w:r>
      <w:r w:rsidRPr="00BB06CD">
        <w:t>e la Cruz F, Davies J</w:t>
      </w:r>
      <w:r>
        <w:t xml:space="preserve">. 2005. </w:t>
      </w:r>
      <w:r w:rsidRPr="00BB06CD">
        <w:t xml:space="preserve"> </w:t>
      </w:r>
      <w:proofErr w:type="gramStart"/>
      <w:r w:rsidRPr="00BB06CD">
        <w:t>Industrial revolution and microbial evolution.</w:t>
      </w:r>
      <w:proofErr w:type="gramEnd"/>
      <w:r w:rsidRPr="00BB06CD">
        <w:t xml:space="preserve">  </w:t>
      </w:r>
      <w:r w:rsidRPr="00BB06CD">
        <w:rPr>
          <w:i/>
          <w:iCs/>
        </w:rPr>
        <w:t>In The Influence of Cooperative Bacteria on Animal Host Biology</w:t>
      </w:r>
      <w:r w:rsidRPr="00BB06CD">
        <w:t xml:space="preserve">, M </w:t>
      </w:r>
      <w:proofErr w:type="spellStart"/>
      <w:r w:rsidRPr="00BB06CD">
        <w:t>McFall-Ngai</w:t>
      </w:r>
      <w:proofErr w:type="spellEnd"/>
      <w:r w:rsidRPr="00BB06CD">
        <w:t>, B Henderson, E Ruby (</w:t>
      </w:r>
      <w:proofErr w:type="spellStart"/>
      <w:r w:rsidRPr="00BB06CD">
        <w:t>eds</w:t>
      </w:r>
      <w:proofErr w:type="spellEnd"/>
      <w:r w:rsidRPr="00BB06CD">
        <w:t xml:space="preserve">) pp 73–82. </w:t>
      </w:r>
      <w:r>
        <w:t xml:space="preserve"> </w:t>
      </w:r>
      <w:r w:rsidRPr="00BB06CD">
        <w:t>Cambridge, UK: Cambridge University Press.</w:t>
      </w:r>
    </w:p>
    <w:p w:rsidR="00FF4A09" w:rsidRPr="00403A95" w:rsidRDefault="00FF4A09" w:rsidP="00B07144">
      <w:pPr>
        <w:spacing w:before="100" w:beforeAutospacing="1" w:after="100" w:afterAutospacing="1"/>
        <w:ind w:left="605" w:hanging="720"/>
        <w:rPr>
          <w:color w:val="000000"/>
        </w:rPr>
      </w:pPr>
      <w:proofErr w:type="spellStart"/>
      <w:r>
        <w:rPr>
          <w:color w:val="000000"/>
        </w:rPr>
        <w:t>Hadhazy</w:t>
      </w:r>
      <w:proofErr w:type="spellEnd"/>
      <w:r>
        <w:rPr>
          <w:color w:val="000000"/>
        </w:rPr>
        <w:t xml:space="preserve">, A.T.  2008.  </w:t>
      </w:r>
      <w:proofErr w:type="spellStart"/>
      <w:r>
        <w:rPr>
          <w:color w:val="000000"/>
        </w:rPr>
        <w:t>Antibacterials</w:t>
      </w:r>
      <w:proofErr w:type="spellEnd"/>
      <w:r>
        <w:rPr>
          <w:color w:val="000000"/>
        </w:rPr>
        <w:t xml:space="preserve">:  Good for now, good for germs later?  </w:t>
      </w:r>
      <w:proofErr w:type="spellStart"/>
      <w:r>
        <w:rPr>
          <w:color w:val="000000"/>
        </w:rPr>
        <w:t>Scienceline</w:t>
      </w:r>
      <w:proofErr w:type="spellEnd"/>
      <w:r>
        <w:rPr>
          <w:color w:val="000000"/>
        </w:rPr>
        <w:t xml:space="preserve">: A project of NYUs science, health and environmental reporting program.  Accessed online 5/5/2008 @ </w:t>
      </w:r>
      <w:hyperlink r:id="rId11" w:history="1">
        <w:r w:rsidRPr="00D44618">
          <w:rPr>
            <w:rStyle w:val="Hyperlink"/>
          </w:rPr>
          <w:t>http://scienceline.org/2008/02/15/health-hadhazy-antibacterials/</w:t>
        </w:r>
      </w:hyperlink>
    </w:p>
    <w:p w:rsidR="00FF4A09" w:rsidRPr="00C8552E" w:rsidRDefault="00FF4A09" w:rsidP="00730A72">
      <w:pPr>
        <w:spacing w:before="100" w:beforeAutospacing="1" w:after="100" w:afterAutospacing="1"/>
        <w:ind w:left="605" w:hanging="605"/>
        <w:rPr>
          <w:color w:val="000000"/>
        </w:rPr>
      </w:pPr>
      <w:proofErr w:type="gramStart"/>
      <w:r w:rsidRPr="00C8552E">
        <w:rPr>
          <w:color w:val="000000"/>
        </w:rPr>
        <w:t>Levy, S.B.</w:t>
      </w:r>
      <w:proofErr w:type="gramEnd"/>
      <w:r w:rsidRPr="00C8552E">
        <w:rPr>
          <w:color w:val="000000"/>
        </w:rPr>
        <w:t xml:space="preserve">  </w:t>
      </w:r>
      <w:r>
        <w:rPr>
          <w:color w:val="000000"/>
        </w:rPr>
        <w:t>2002</w:t>
      </w:r>
      <w:r w:rsidRPr="00C8552E">
        <w:rPr>
          <w:color w:val="000000"/>
        </w:rPr>
        <w:t xml:space="preserve">.  Antibacterial household products: cause for concern.  </w:t>
      </w:r>
      <w:proofErr w:type="gramStart"/>
      <w:r w:rsidRPr="00C8552E">
        <w:rPr>
          <w:i/>
          <w:iCs/>
          <w:color w:val="000000"/>
        </w:rPr>
        <w:t>Emerging infectious diseases.</w:t>
      </w:r>
      <w:proofErr w:type="gramEnd"/>
      <w:r w:rsidRPr="00C8552E">
        <w:rPr>
          <w:i/>
          <w:iCs/>
          <w:color w:val="000000"/>
        </w:rPr>
        <w:t xml:space="preserve">  </w:t>
      </w:r>
      <w:r>
        <w:rPr>
          <w:color w:val="000000"/>
        </w:rPr>
        <w:t>7, 512-515</w:t>
      </w:r>
      <w:r w:rsidRPr="00C8552E">
        <w:rPr>
          <w:color w:val="000000"/>
        </w:rPr>
        <w:t>.</w:t>
      </w:r>
      <w:r>
        <w:rPr>
          <w:color w:val="000000"/>
        </w:rPr>
        <w:t xml:space="preserve">  Accessed online 2/16/2008 @ </w:t>
      </w:r>
      <w:hyperlink r:id="rId12" w:history="1">
        <w:r w:rsidRPr="001063A5">
          <w:rPr>
            <w:rStyle w:val="Hyperlink"/>
          </w:rPr>
          <w:t>http://www.cdc.gov/ncidod/eid/vol7no3_supp/levy.htm</w:t>
        </w:r>
      </w:hyperlink>
    </w:p>
    <w:p w:rsidR="00FF4A09" w:rsidRDefault="00FF4A09" w:rsidP="00E94B65">
      <w:pPr>
        <w:tabs>
          <w:tab w:val="left" w:pos="8610"/>
        </w:tabs>
        <w:ind w:left="720" w:hanging="720"/>
      </w:pPr>
      <w:proofErr w:type="gramStart"/>
      <w:r>
        <w:t>Stanley, E. and M.</w:t>
      </w:r>
      <w:proofErr w:type="gramEnd"/>
      <w:r>
        <w:t xml:space="preserve">  </w:t>
      </w:r>
      <w:proofErr w:type="gramStart"/>
      <w:r>
        <w:t>Waterman.</w:t>
      </w:r>
      <w:proofErr w:type="gramEnd"/>
      <w:r>
        <w:t xml:space="preserve">  2008. Using investigative cases.  Accessed online 10/25/2008 @ </w:t>
      </w:r>
      <w:hyperlink r:id="rId13" w:history="1">
        <w:r w:rsidRPr="001063A5">
          <w:rPr>
            <w:rStyle w:val="Hyperlink"/>
          </w:rPr>
          <w:t>http://serc.carleton.edu/introgeo/icbl/index.html</w:t>
        </w:r>
      </w:hyperlink>
      <w:proofErr w:type="gramStart"/>
      <w:r>
        <w:t xml:space="preserve"> </w:t>
      </w:r>
      <w:proofErr w:type="gramEnd"/>
      <w:r>
        <w:t xml:space="preserve"> .</w:t>
      </w:r>
    </w:p>
    <w:p w:rsidR="00FF4A09" w:rsidRDefault="00FF4A09" w:rsidP="00E94B65">
      <w:pPr>
        <w:tabs>
          <w:tab w:val="left" w:pos="8610"/>
        </w:tabs>
        <w:ind w:left="720" w:hanging="720"/>
      </w:pPr>
      <w:proofErr w:type="gramStart"/>
      <w:r>
        <w:t>Stanley, E. and M. Waterman.</w:t>
      </w:r>
      <w:proofErr w:type="gramEnd"/>
      <w:r>
        <w:t xml:space="preserve">  2005.  Picture Perfect.  </w:t>
      </w:r>
      <w:r w:rsidRPr="00715454">
        <w:rPr>
          <w:i/>
          <w:iCs/>
        </w:rPr>
        <w:t>Biological inquiry: A workbook of investigative cases 2</w:t>
      </w:r>
      <w:r w:rsidRPr="00715454">
        <w:rPr>
          <w:i/>
          <w:iCs/>
          <w:vertAlign w:val="superscript"/>
        </w:rPr>
        <w:t>nd</w:t>
      </w:r>
      <w:r w:rsidRPr="00715454">
        <w:rPr>
          <w:i/>
          <w:iCs/>
        </w:rPr>
        <w:t xml:space="preserve"> edition</w:t>
      </w:r>
      <w:r>
        <w:t xml:space="preserve">.  Benjamin Cummings.  San Francisco, CA.  </w:t>
      </w:r>
      <w:proofErr w:type="gramStart"/>
      <w:r>
        <w:t>pp iv-13.</w:t>
      </w:r>
      <w:proofErr w:type="gramEnd"/>
    </w:p>
    <w:p w:rsidR="00FF4A09" w:rsidRPr="00715454" w:rsidRDefault="00FF4A09" w:rsidP="00E94B65">
      <w:pPr>
        <w:tabs>
          <w:tab w:val="left" w:pos="8610"/>
        </w:tabs>
        <w:ind w:left="720" w:hanging="720"/>
      </w:pPr>
      <w:proofErr w:type="spellStart"/>
      <w:proofErr w:type="gramStart"/>
      <w:r>
        <w:t>Welden</w:t>
      </w:r>
      <w:proofErr w:type="spellEnd"/>
      <w:r>
        <w:t xml:space="preserve">, C. W. and </w:t>
      </w:r>
      <w:proofErr w:type="spellStart"/>
      <w:r>
        <w:t>Hossler</w:t>
      </w:r>
      <w:proofErr w:type="spellEnd"/>
      <w:r>
        <w:t>, R. A.</w:t>
      </w:r>
      <w:proofErr w:type="gramEnd"/>
      <w:r>
        <w:t xml:space="preserve">  2003.  Evolution in the lab:  Biocide resistance in E. coli.  </w:t>
      </w:r>
      <w:proofErr w:type="gramStart"/>
      <w:r w:rsidRPr="00715454">
        <w:rPr>
          <w:i/>
          <w:iCs/>
        </w:rPr>
        <w:t>The American Biology Teacher</w:t>
      </w:r>
      <w:r>
        <w:rPr>
          <w:i/>
          <w:iCs/>
        </w:rPr>
        <w:t>.</w:t>
      </w:r>
      <w:proofErr w:type="gramEnd"/>
      <w:r>
        <w:rPr>
          <w:i/>
          <w:iCs/>
        </w:rPr>
        <w:t xml:space="preserve">  </w:t>
      </w:r>
      <w:r>
        <w:t xml:space="preserve">65, 56-61.  </w:t>
      </w:r>
    </w:p>
    <w:p w:rsidR="00FF4A09" w:rsidRPr="00715454" w:rsidRDefault="00FF4A09" w:rsidP="00E94B65">
      <w:pPr>
        <w:tabs>
          <w:tab w:val="left" w:pos="8610"/>
        </w:tabs>
        <w:ind w:left="720" w:hanging="720"/>
        <w:rPr>
          <w:i/>
          <w:iCs/>
        </w:rPr>
      </w:pPr>
    </w:p>
    <w:p w:rsidR="00FF4A09" w:rsidRPr="00E94B65" w:rsidRDefault="00FF4A09" w:rsidP="00E94B65">
      <w:pPr>
        <w:tabs>
          <w:tab w:val="left" w:pos="8610"/>
        </w:tabs>
        <w:ind w:left="720" w:hanging="720"/>
      </w:pPr>
    </w:p>
    <w:sectPr w:rsidR="00FF4A09" w:rsidRPr="00E94B65" w:rsidSect="009C5E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A09" w:rsidRDefault="00FF4A09" w:rsidP="00D51B19">
      <w:pPr>
        <w:spacing w:after="0" w:line="240" w:lineRule="auto"/>
      </w:pPr>
      <w:r>
        <w:separator/>
      </w:r>
    </w:p>
  </w:endnote>
  <w:endnote w:type="continuationSeparator" w:id="1">
    <w:p w:rsidR="00FF4A09" w:rsidRDefault="00FF4A09" w:rsidP="00D51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A09" w:rsidRDefault="00FF4A09" w:rsidP="00D51B19">
      <w:pPr>
        <w:spacing w:after="0" w:line="240" w:lineRule="auto"/>
      </w:pPr>
      <w:r>
        <w:separator/>
      </w:r>
    </w:p>
  </w:footnote>
  <w:footnote w:type="continuationSeparator" w:id="1">
    <w:p w:rsidR="00FF4A09" w:rsidRDefault="00FF4A09" w:rsidP="00D51B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A0E26"/>
    <w:multiLevelType w:val="hybridMultilevel"/>
    <w:tmpl w:val="4770FA3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31BB018E"/>
    <w:multiLevelType w:val="hybridMultilevel"/>
    <w:tmpl w:val="17AED7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7ED3013"/>
    <w:multiLevelType w:val="hybridMultilevel"/>
    <w:tmpl w:val="F64A29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32021F2">
      <w:start w:val="1"/>
      <w:numFmt w:val="decimal"/>
      <w:lvlText w:val="%4."/>
      <w:lvlJc w:val="left"/>
      <w:pPr>
        <w:ind w:left="2880" w:hanging="360"/>
      </w:pPr>
      <w:rPr>
        <w:rFonts w:ascii="Times New Roman" w:eastAsia="Times New Roman" w:hAnsi="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C873A03"/>
    <w:multiLevelType w:val="hybridMultilevel"/>
    <w:tmpl w:val="FB3CCC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D727F43"/>
    <w:multiLevelType w:val="hybridMultilevel"/>
    <w:tmpl w:val="6E38EC9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3FC65A9C"/>
    <w:multiLevelType w:val="hybridMultilevel"/>
    <w:tmpl w:val="3606F2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85B7199"/>
    <w:multiLevelType w:val="hybridMultilevel"/>
    <w:tmpl w:val="6AA83E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BF81186"/>
    <w:multiLevelType w:val="hybridMultilevel"/>
    <w:tmpl w:val="461CF1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1B3679A"/>
    <w:multiLevelType w:val="hybridMultilevel"/>
    <w:tmpl w:val="869A2DA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63B84948"/>
    <w:multiLevelType w:val="hybridMultilevel"/>
    <w:tmpl w:val="952C548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66C0224D"/>
    <w:multiLevelType w:val="hybridMultilevel"/>
    <w:tmpl w:val="EEFE26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8F71F83"/>
    <w:multiLevelType w:val="hybridMultilevel"/>
    <w:tmpl w:val="1B76CB0E"/>
    <w:lvl w:ilvl="0" w:tplc="AC4A3D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721E3DED"/>
    <w:multiLevelType w:val="hybridMultilevel"/>
    <w:tmpl w:val="3550AE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6"/>
  </w:num>
  <w:num w:numId="3">
    <w:abstractNumId w:val="4"/>
  </w:num>
  <w:num w:numId="4">
    <w:abstractNumId w:val="3"/>
  </w:num>
  <w:num w:numId="5">
    <w:abstractNumId w:val="10"/>
  </w:num>
  <w:num w:numId="6">
    <w:abstractNumId w:val="2"/>
  </w:num>
  <w:num w:numId="7">
    <w:abstractNumId w:val="1"/>
  </w:num>
  <w:num w:numId="8">
    <w:abstractNumId w:val="9"/>
  </w:num>
  <w:num w:numId="9">
    <w:abstractNumId w:val="11"/>
  </w:num>
  <w:num w:numId="10">
    <w:abstractNumId w:val="12"/>
  </w:num>
  <w:num w:numId="11">
    <w:abstractNumId w:val="5"/>
  </w:num>
  <w:num w:numId="12">
    <w:abstractNumId w:val="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42F8"/>
    <w:rsid w:val="000153EB"/>
    <w:rsid w:val="00084DC5"/>
    <w:rsid w:val="000E654E"/>
    <w:rsid w:val="001063A5"/>
    <w:rsid w:val="00135201"/>
    <w:rsid w:val="00135B80"/>
    <w:rsid w:val="001C29E9"/>
    <w:rsid w:val="001F30A2"/>
    <w:rsid w:val="00216056"/>
    <w:rsid w:val="002639A6"/>
    <w:rsid w:val="0028424F"/>
    <w:rsid w:val="002951FF"/>
    <w:rsid w:val="002C7BE9"/>
    <w:rsid w:val="002F573C"/>
    <w:rsid w:val="0030566E"/>
    <w:rsid w:val="0032603B"/>
    <w:rsid w:val="00350115"/>
    <w:rsid w:val="003C194E"/>
    <w:rsid w:val="003D19BF"/>
    <w:rsid w:val="00403A95"/>
    <w:rsid w:val="00432BB3"/>
    <w:rsid w:val="004734FD"/>
    <w:rsid w:val="0047544F"/>
    <w:rsid w:val="004A48C1"/>
    <w:rsid w:val="004D127C"/>
    <w:rsid w:val="004E4E81"/>
    <w:rsid w:val="004E6CC6"/>
    <w:rsid w:val="00507976"/>
    <w:rsid w:val="005246A3"/>
    <w:rsid w:val="00540109"/>
    <w:rsid w:val="00596F3B"/>
    <w:rsid w:val="005A3065"/>
    <w:rsid w:val="005B6366"/>
    <w:rsid w:val="005B7C44"/>
    <w:rsid w:val="005D7BB3"/>
    <w:rsid w:val="005F319B"/>
    <w:rsid w:val="00602C72"/>
    <w:rsid w:val="00620400"/>
    <w:rsid w:val="00633F7D"/>
    <w:rsid w:val="00644F6E"/>
    <w:rsid w:val="006A6F37"/>
    <w:rsid w:val="006F1E2E"/>
    <w:rsid w:val="00715454"/>
    <w:rsid w:val="00730A72"/>
    <w:rsid w:val="00752716"/>
    <w:rsid w:val="007616A6"/>
    <w:rsid w:val="00775F0B"/>
    <w:rsid w:val="00781877"/>
    <w:rsid w:val="00787A82"/>
    <w:rsid w:val="007D21B0"/>
    <w:rsid w:val="007E744F"/>
    <w:rsid w:val="007F1CFC"/>
    <w:rsid w:val="008941FD"/>
    <w:rsid w:val="008F12BD"/>
    <w:rsid w:val="008F539B"/>
    <w:rsid w:val="00940A2E"/>
    <w:rsid w:val="00966D77"/>
    <w:rsid w:val="00973911"/>
    <w:rsid w:val="009B51A7"/>
    <w:rsid w:val="009C5E19"/>
    <w:rsid w:val="009F72AE"/>
    <w:rsid w:val="00A14616"/>
    <w:rsid w:val="00A67E5E"/>
    <w:rsid w:val="00A92393"/>
    <w:rsid w:val="00AA2542"/>
    <w:rsid w:val="00AB2A25"/>
    <w:rsid w:val="00B07144"/>
    <w:rsid w:val="00B17105"/>
    <w:rsid w:val="00B6699E"/>
    <w:rsid w:val="00BA19B6"/>
    <w:rsid w:val="00BB06CD"/>
    <w:rsid w:val="00BD3AE4"/>
    <w:rsid w:val="00BD6A7C"/>
    <w:rsid w:val="00BF08CE"/>
    <w:rsid w:val="00BF718B"/>
    <w:rsid w:val="00C5088E"/>
    <w:rsid w:val="00C54A35"/>
    <w:rsid w:val="00C8552E"/>
    <w:rsid w:val="00C903B4"/>
    <w:rsid w:val="00D258DB"/>
    <w:rsid w:val="00D36AAB"/>
    <w:rsid w:val="00D44618"/>
    <w:rsid w:val="00D47F15"/>
    <w:rsid w:val="00D51B19"/>
    <w:rsid w:val="00D57746"/>
    <w:rsid w:val="00D762C4"/>
    <w:rsid w:val="00DA338E"/>
    <w:rsid w:val="00DA696F"/>
    <w:rsid w:val="00DB2623"/>
    <w:rsid w:val="00DD147D"/>
    <w:rsid w:val="00DE3390"/>
    <w:rsid w:val="00DF0986"/>
    <w:rsid w:val="00DF6FA4"/>
    <w:rsid w:val="00E65190"/>
    <w:rsid w:val="00E86739"/>
    <w:rsid w:val="00E942F8"/>
    <w:rsid w:val="00E94B65"/>
    <w:rsid w:val="00EE0043"/>
    <w:rsid w:val="00F218F3"/>
    <w:rsid w:val="00F73101"/>
    <w:rsid w:val="00F812E9"/>
    <w:rsid w:val="00FD5DE6"/>
    <w:rsid w:val="00FF314C"/>
    <w:rsid w:val="00FF4A0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E19"/>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B2A25"/>
    <w:pPr>
      <w:ind w:left="720"/>
    </w:pPr>
  </w:style>
  <w:style w:type="table" w:styleId="TableGrid">
    <w:name w:val="Table Grid"/>
    <w:basedOn w:val="TableNormal"/>
    <w:uiPriority w:val="99"/>
    <w:rsid w:val="00AB2A25"/>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51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51B19"/>
    <w:rPr>
      <w:rFonts w:ascii="Tahoma" w:hAnsi="Tahoma" w:cs="Tahoma"/>
      <w:sz w:val="16"/>
      <w:szCs w:val="16"/>
    </w:rPr>
  </w:style>
  <w:style w:type="paragraph" w:styleId="Header">
    <w:name w:val="header"/>
    <w:basedOn w:val="Normal"/>
    <w:link w:val="HeaderChar"/>
    <w:uiPriority w:val="99"/>
    <w:semiHidden/>
    <w:rsid w:val="00D51B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D51B19"/>
  </w:style>
  <w:style w:type="paragraph" w:styleId="Footer">
    <w:name w:val="footer"/>
    <w:basedOn w:val="Normal"/>
    <w:link w:val="FooterChar"/>
    <w:uiPriority w:val="99"/>
    <w:semiHidden/>
    <w:rsid w:val="00D51B1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D51B19"/>
  </w:style>
  <w:style w:type="character" w:styleId="Hyperlink">
    <w:name w:val="Hyperlink"/>
    <w:basedOn w:val="DefaultParagraphFont"/>
    <w:uiPriority w:val="99"/>
    <w:rsid w:val="004A48C1"/>
    <w:rPr>
      <w:color w:val="0000FF"/>
      <w:u w:val="single"/>
    </w:rPr>
  </w:style>
  <w:style w:type="character" w:styleId="FollowedHyperlink">
    <w:name w:val="FollowedHyperlink"/>
    <w:basedOn w:val="DefaultParagraphFont"/>
    <w:uiPriority w:val="99"/>
    <w:rsid w:val="00135B80"/>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ncidod/EID/vol11no10/05-1014.htm" TargetMode="External"/><Relationship Id="rId13" Type="http://schemas.openxmlformats.org/officeDocument/2006/relationships/hyperlink" Target="http://serc.carleton.edu/introgeo/icbl/index.html" TargetMode="External"/><Relationship Id="rId3" Type="http://schemas.openxmlformats.org/officeDocument/2006/relationships/settings" Target="settings.xml"/><Relationship Id="rId7" Type="http://schemas.openxmlformats.org/officeDocument/2006/relationships/hyperlink" Target="http://www.cdc.gov/ncidod/eid/vol7no3_supp/levy.htm" TargetMode="External"/><Relationship Id="rId12" Type="http://schemas.openxmlformats.org/officeDocument/2006/relationships/hyperlink" Target="http://www.cdc.gov/ncidod/eid/vol7no3_supp/levy.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nceline.org/2008/02/15/health-hadhazy-antibacterial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dc.gov/ncidod/EID/vol11no10/05-1014.htm"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1523</Words>
  <Characters>9068</Characters>
  <Application>Microsoft Office Word</Application>
  <DocSecurity>0</DocSecurity>
  <Lines>75</Lines>
  <Paragraphs>21</Paragraphs>
  <ScaleCrop>false</ScaleCrop>
  <Company>Ridgewater College</Company>
  <LinksUpToDate>false</LinksUpToDate>
  <CharactersWithSpaces>10570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Germs Anyone</dc:title>
  <dc:subject/>
  <dc:creator>iswork</dc:creator>
  <cp:keywords/>
  <dc:description/>
  <cp:lastModifiedBy>iswork</cp:lastModifiedBy>
  <cp:revision>4</cp:revision>
  <cp:lastPrinted>2008-11-24T20:29:00Z</cp:lastPrinted>
  <dcterms:created xsi:type="dcterms:W3CDTF">2008-12-05T15:39:00Z</dcterms:created>
  <dcterms:modified xsi:type="dcterms:W3CDTF">2009-01-13T17:07:00Z</dcterms:modified>
</cp:coreProperties>
</file>