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95AF92" w14:textId="46091BE8" w:rsidR="002D41F8" w:rsidRDefault="007D4677" w:rsidP="007D446A">
      <w:pPr>
        <w:pStyle w:val="Heading3"/>
        <w:spacing w:before="0" w:beforeAutospacing="0" w:after="0" w:afterAutospacing="0"/>
        <w:jc w:val="center"/>
        <w:rPr>
          <w:sz w:val="32"/>
          <w:szCs w:val="32"/>
        </w:rPr>
      </w:pPr>
      <w:r>
        <w:rPr>
          <w:sz w:val="32"/>
          <w:szCs w:val="32"/>
        </w:rPr>
        <w:t>Introduction to Plate Tectonics via Google Earth</w:t>
      </w:r>
    </w:p>
    <w:p w14:paraId="42EF6CB9" w14:textId="546DCA36" w:rsidR="002D41F8" w:rsidRPr="009475F1" w:rsidRDefault="002D41F8" w:rsidP="002D41F8">
      <w:pPr>
        <w:pStyle w:val="NormalWeb"/>
        <w:contextualSpacing/>
      </w:pPr>
      <w:r>
        <w:t xml:space="preserve">Plate tectonics is a unifying framework for understanding the dynamic geology of the Earth.  The theory </w:t>
      </w:r>
      <w:r w:rsidRPr="009475F1">
        <w:t xml:space="preserve">posits that the outermost layers of the Earth (the crust and uppermost mantle) make up the brittle </w:t>
      </w:r>
      <w:r w:rsidRPr="009475F1">
        <w:rPr>
          <w:u w:val="single"/>
        </w:rPr>
        <w:t>lithosphere</w:t>
      </w:r>
      <w:r w:rsidRPr="009475F1">
        <w:t xml:space="preserve"> of the Earth.  The lithosphere is broken up into a number of thin </w:t>
      </w:r>
      <w:r w:rsidRPr="009475F1">
        <w:rPr>
          <w:u w:val="single"/>
        </w:rPr>
        <w:t>plates</w:t>
      </w:r>
      <w:r w:rsidRPr="009475F1">
        <w:t xml:space="preserve">, which move on top of the </w:t>
      </w:r>
      <w:r w:rsidRPr="009475F1">
        <w:rPr>
          <w:u w:val="single"/>
        </w:rPr>
        <w:t>asthenosphere</w:t>
      </w:r>
      <w:r w:rsidRPr="009475F1">
        <w:t xml:space="preserve"> (middle mantle).  The asthenosphere is solid, but flows plastically over geologic time scales.   Plate interiors are relatively stable, and most of the tectonic action (earthquakes, volcanism) takes place where plates meet – where they collide at </w:t>
      </w:r>
      <w:r w:rsidRPr="009475F1">
        <w:rPr>
          <w:u w:val="single"/>
        </w:rPr>
        <w:t>convergent boundaries</w:t>
      </w:r>
      <w:r w:rsidRPr="009475F1">
        <w:t xml:space="preserve">, move away from one another at </w:t>
      </w:r>
      <w:r w:rsidRPr="009475F1">
        <w:rPr>
          <w:u w:val="single"/>
        </w:rPr>
        <w:t>divergent boundaries</w:t>
      </w:r>
      <w:r w:rsidRPr="009475F1">
        <w:t xml:space="preserve">, or slide past one another at </w:t>
      </w:r>
      <w:r w:rsidRPr="009475F1">
        <w:rPr>
          <w:u w:val="single"/>
        </w:rPr>
        <w:t>transform boundaries.</w:t>
      </w:r>
      <w:r w:rsidRPr="009475F1">
        <w:t xml:space="preserve">  </w:t>
      </w:r>
    </w:p>
    <w:p w14:paraId="762AC8E6" w14:textId="77777777" w:rsidR="002D41F8" w:rsidRPr="009475F1" w:rsidRDefault="002D41F8" w:rsidP="002D41F8">
      <w:pPr>
        <w:pStyle w:val="NormalWeb"/>
        <w:contextualSpacing/>
        <w:rPr>
          <w:bCs/>
        </w:rPr>
      </w:pPr>
    </w:p>
    <w:p w14:paraId="626A1BA2" w14:textId="7F2292B0" w:rsidR="002D41F8" w:rsidRPr="009475F1" w:rsidRDefault="002D41F8" w:rsidP="002D41F8">
      <w:pPr>
        <w:pStyle w:val="NormalWeb"/>
        <w:contextualSpacing/>
        <w:rPr>
          <w:bCs/>
        </w:rPr>
      </w:pPr>
      <w:r w:rsidRPr="009475F1">
        <w:rPr>
          <w:bCs/>
        </w:rPr>
        <w:t>Reconstructions of the Earth’s tectonic plate locations through time are available</w:t>
      </w:r>
      <w:r w:rsidR="000D1372">
        <w:rPr>
          <w:bCs/>
        </w:rPr>
        <w:t>, for example, at:</w:t>
      </w:r>
    </w:p>
    <w:p w14:paraId="1BB30E44" w14:textId="77777777" w:rsidR="002D41F8" w:rsidRPr="009475F1" w:rsidRDefault="002D41F8" w:rsidP="002D41F8">
      <w:pPr>
        <w:pStyle w:val="NormalWeb"/>
        <w:contextualSpacing/>
        <w:rPr>
          <w:bCs/>
        </w:rPr>
      </w:pPr>
      <w:r w:rsidRPr="009475F1">
        <w:rPr>
          <w:bCs/>
        </w:rPr>
        <w:tab/>
        <w:t>http://www.ig.utexas.edu/research/projects/plates/recons.htm#movies</w:t>
      </w:r>
      <w:r w:rsidRPr="009475F1">
        <w:rPr>
          <w:bCs/>
        </w:rPr>
        <w:tab/>
        <w:t>http://www.scotese.com/newpage13.htm</w:t>
      </w:r>
    </w:p>
    <w:p w14:paraId="3F36F635" w14:textId="77777777" w:rsidR="002D41F8" w:rsidRPr="009475F1" w:rsidRDefault="002D41F8" w:rsidP="002D41F8">
      <w:pPr>
        <w:pStyle w:val="NormalWeb"/>
        <w:contextualSpacing/>
        <w:rPr>
          <w:bCs/>
        </w:rPr>
      </w:pPr>
      <w:r w:rsidRPr="009475F1">
        <w:rPr>
          <w:bCs/>
        </w:rPr>
        <w:tab/>
        <w:t>http://www.ucmp.berkeley.edu/geology/tectonics.html</w:t>
      </w:r>
    </w:p>
    <w:p w14:paraId="3A902F3D" w14:textId="77777777" w:rsidR="002D41F8" w:rsidRPr="009475F1" w:rsidRDefault="002D41F8" w:rsidP="002D41F8">
      <w:pPr>
        <w:pStyle w:val="NormalWeb"/>
        <w:contextualSpacing/>
        <w:rPr>
          <w:b/>
          <w:bCs/>
        </w:rPr>
      </w:pPr>
    </w:p>
    <w:p w14:paraId="76F690B4" w14:textId="5C67337F" w:rsidR="002D41F8" w:rsidRDefault="002D41F8" w:rsidP="002D41F8">
      <w:pPr>
        <w:pStyle w:val="NormalWeb"/>
        <w:contextualSpacing/>
        <w:rPr>
          <w:bCs/>
        </w:rPr>
      </w:pPr>
      <w:r>
        <w:rPr>
          <w:bCs/>
        </w:rPr>
        <w:t xml:space="preserve">But how do we define plates and plate boundaries?  </w:t>
      </w:r>
      <w:r w:rsidRPr="009475F1">
        <w:rPr>
          <w:bCs/>
        </w:rPr>
        <w:t xml:space="preserve">On what are </w:t>
      </w:r>
      <w:r>
        <w:rPr>
          <w:bCs/>
        </w:rPr>
        <w:t xml:space="preserve">plate </w:t>
      </w:r>
      <w:r w:rsidRPr="009475F1">
        <w:rPr>
          <w:bCs/>
        </w:rPr>
        <w:t>reconstructions and animations based?  How do we know plates are moving, how can we track their positions in the past, and how can we predict</w:t>
      </w:r>
      <w:r>
        <w:rPr>
          <w:bCs/>
        </w:rPr>
        <w:t xml:space="preserve"> their positions in the future?  </w:t>
      </w:r>
    </w:p>
    <w:p w14:paraId="7829EC51" w14:textId="4008BE41" w:rsidR="002D41F8" w:rsidRPr="00086E57" w:rsidRDefault="002D41F8" w:rsidP="002D41F8">
      <w:pPr>
        <w:pStyle w:val="PlainText"/>
        <w:contextualSpacing/>
        <w:rPr>
          <w:rFonts w:ascii="Times New Roman" w:hAnsi="Times New Roman" w:cs="Times New Roman"/>
          <w:sz w:val="24"/>
          <w:szCs w:val="24"/>
        </w:rPr>
      </w:pPr>
      <w:r>
        <w:rPr>
          <w:rFonts w:ascii="Times New Roman" w:hAnsi="Times New Roman" w:cs="Times New Roman"/>
          <w:sz w:val="24"/>
          <w:szCs w:val="24"/>
        </w:rPr>
        <w:t>To answer these questions</w:t>
      </w:r>
      <w:r w:rsidR="000D1372">
        <w:rPr>
          <w:rFonts w:ascii="Times New Roman" w:hAnsi="Times New Roman" w:cs="Times New Roman"/>
          <w:sz w:val="24"/>
          <w:szCs w:val="24"/>
        </w:rPr>
        <w:t>,</w:t>
      </w:r>
      <w:r>
        <w:rPr>
          <w:rFonts w:ascii="Times New Roman" w:hAnsi="Times New Roman" w:cs="Times New Roman"/>
          <w:sz w:val="24"/>
          <w:szCs w:val="24"/>
        </w:rPr>
        <w:t xml:space="preserve"> this assignment </w:t>
      </w:r>
      <w:r w:rsidR="000D1372">
        <w:rPr>
          <w:rFonts w:ascii="Times New Roman" w:hAnsi="Times New Roman" w:cs="Times New Roman"/>
          <w:sz w:val="24"/>
          <w:szCs w:val="24"/>
        </w:rPr>
        <w:t xml:space="preserve">guides you through an examination of </w:t>
      </w:r>
      <w:r>
        <w:rPr>
          <w:rFonts w:ascii="Times New Roman" w:hAnsi="Times New Roman" w:cs="Times New Roman"/>
          <w:sz w:val="24"/>
          <w:szCs w:val="24"/>
        </w:rPr>
        <w:t>patterns on Earth – the t</w:t>
      </w:r>
      <w:r w:rsidRPr="00086E57">
        <w:rPr>
          <w:rFonts w:ascii="Times New Roman" w:hAnsi="Times New Roman" w:cs="Times New Roman"/>
          <w:sz w:val="24"/>
          <w:szCs w:val="24"/>
        </w:rPr>
        <w:t xml:space="preserve">opography of the earth’s surface above sea level, the bathymetry of the ocean floor below sea level, and </w:t>
      </w:r>
      <w:r w:rsidR="000D1372">
        <w:rPr>
          <w:rFonts w:ascii="Times New Roman" w:hAnsi="Times New Roman" w:cs="Times New Roman"/>
          <w:sz w:val="24"/>
          <w:szCs w:val="24"/>
        </w:rPr>
        <w:t>the distribution of earthquakes and</w:t>
      </w:r>
      <w:r>
        <w:rPr>
          <w:rFonts w:ascii="Times New Roman" w:hAnsi="Times New Roman" w:cs="Times New Roman"/>
          <w:sz w:val="24"/>
          <w:szCs w:val="24"/>
        </w:rPr>
        <w:t xml:space="preserve"> volcanic rock</w:t>
      </w:r>
      <w:r w:rsidR="000D1372">
        <w:rPr>
          <w:rFonts w:ascii="Times New Roman" w:hAnsi="Times New Roman" w:cs="Times New Roman"/>
          <w:sz w:val="24"/>
          <w:szCs w:val="24"/>
        </w:rPr>
        <w:t xml:space="preserve"> ages.  </w:t>
      </w:r>
      <w:r>
        <w:rPr>
          <w:rFonts w:ascii="Times New Roman" w:hAnsi="Times New Roman" w:cs="Times New Roman"/>
          <w:sz w:val="24"/>
          <w:szCs w:val="24"/>
        </w:rPr>
        <w:t xml:space="preserve">You’ll then use geologic data to determine </w:t>
      </w:r>
      <w:r w:rsidRPr="002D41F8">
        <w:rPr>
          <w:rFonts w:ascii="Times New Roman" w:hAnsi="Times New Roman" w:cs="Times New Roman"/>
          <w:sz w:val="24"/>
          <w:szCs w:val="24"/>
        </w:rPr>
        <w:t xml:space="preserve">long-term </w:t>
      </w:r>
      <w:r>
        <w:rPr>
          <w:rFonts w:ascii="Times New Roman" w:hAnsi="Times New Roman" w:cs="Times New Roman"/>
          <w:sz w:val="24"/>
          <w:szCs w:val="24"/>
        </w:rPr>
        <w:t>average plate motion</w:t>
      </w:r>
      <w:r w:rsidR="000D1372">
        <w:rPr>
          <w:rFonts w:ascii="Times New Roman" w:hAnsi="Times New Roman" w:cs="Times New Roman"/>
          <w:sz w:val="24"/>
          <w:szCs w:val="24"/>
        </w:rPr>
        <w:t>s</w:t>
      </w:r>
      <w:r>
        <w:rPr>
          <w:rFonts w:ascii="Times New Roman" w:hAnsi="Times New Roman" w:cs="Times New Roman"/>
          <w:sz w:val="24"/>
          <w:szCs w:val="24"/>
        </w:rPr>
        <w:t xml:space="preserve">.  </w:t>
      </w:r>
    </w:p>
    <w:p w14:paraId="524BC90D" w14:textId="2A779AC2" w:rsidR="00314BE5" w:rsidRPr="00086E57" w:rsidRDefault="002D41F8" w:rsidP="004F7B27">
      <w:pPr>
        <w:pStyle w:val="PlainText"/>
        <w:contextualSpacing/>
        <w:rPr>
          <w:rFonts w:ascii="Times New Roman" w:hAnsi="Times New Roman" w:cs="Times New Roman"/>
          <w:sz w:val="24"/>
          <w:szCs w:val="24"/>
        </w:rPr>
      </w:pPr>
      <w:r>
        <w:rPr>
          <w:rFonts w:ascii="Times New Roman" w:hAnsi="Times New Roman" w:cs="Times New Roman"/>
          <w:sz w:val="24"/>
          <w:szCs w:val="24"/>
        </w:rPr>
        <w:tab/>
      </w:r>
    </w:p>
    <w:p w14:paraId="680EDC8B" w14:textId="4978C178" w:rsidR="00B94614" w:rsidRDefault="00EC25D6" w:rsidP="004F7B27">
      <w:pPr>
        <w:pStyle w:val="PlainText"/>
        <w:contextualSpacing/>
        <w:rPr>
          <w:rFonts w:ascii="Times New Roman" w:hAnsi="Times New Roman" w:cs="Times New Roman"/>
          <w:sz w:val="24"/>
          <w:szCs w:val="24"/>
        </w:rPr>
      </w:pPr>
      <w:r>
        <w:rPr>
          <w:rFonts w:ascii="Times New Roman" w:hAnsi="Times New Roman" w:cs="Times New Roman"/>
          <w:sz w:val="24"/>
          <w:szCs w:val="24"/>
        </w:rPr>
        <w:t xml:space="preserve">To do this, you’ll use </w:t>
      </w:r>
      <w:r w:rsidR="004D7508">
        <w:rPr>
          <w:rFonts w:ascii="Times New Roman" w:hAnsi="Times New Roman" w:cs="Times New Roman"/>
          <w:sz w:val="24"/>
          <w:szCs w:val="24"/>
        </w:rPr>
        <w:t xml:space="preserve">the program </w:t>
      </w:r>
      <w:r w:rsidR="00086E57" w:rsidRPr="00086E57">
        <w:rPr>
          <w:rFonts w:ascii="Times New Roman" w:hAnsi="Times New Roman" w:cs="Times New Roman"/>
          <w:sz w:val="24"/>
          <w:szCs w:val="24"/>
        </w:rPr>
        <w:t>Google Earth</w:t>
      </w:r>
      <w:r>
        <w:rPr>
          <w:rFonts w:ascii="Times New Roman" w:hAnsi="Times New Roman" w:cs="Times New Roman"/>
          <w:sz w:val="24"/>
          <w:szCs w:val="24"/>
        </w:rPr>
        <w:t xml:space="preserve">, </w:t>
      </w:r>
      <w:r w:rsidR="00314BE5">
        <w:rPr>
          <w:rFonts w:ascii="Times New Roman" w:hAnsi="Times New Roman" w:cs="Times New Roman"/>
          <w:sz w:val="24"/>
          <w:szCs w:val="24"/>
        </w:rPr>
        <w:t xml:space="preserve">and </w:t>
      </w:r>
      <w:r>
        <w:rPr>
          <w:rFonts w:ascii="Times New Roman" w:hAnsi="Times New Roman" w:cs="Times New Roman"/>
          <w:sz w:val="24"/>
          <w:szCs w:val="24"/>
        </w:rPr>
        <w:t xml:space="preserve">Google Earth </w:t>
      </w:r>
      <w:r w:rsidR="00314BE5">
        <w:rPr>
          <w:rFonts w:ascii="Times New Roman" w:hAnsi="Times New Roman" w:cs="Times New Roman"/>
          <w:sz w:val="24"/>
          <w:szCs w:val="24"/>
        </w:rPr>
        <w:t xml:space="preserve">layers compiled from various sources. </w:t>
      </w:r>
    </w:p>
    <w:p w14:paraId="1D2FA7C0" w14:textId="77777777" w:rsidR="0019456F" w:rsidRDefault="0019456F" w:rsidP="004F7B27">
      <w:pPr>
        <w:pStyle w:val="NormalWeb"/>
        <w:spacing w:before="0" w:beforeAutospacing="0" w:after="0" w:afterAutospacing="0"/>
        <w:contextualSpacing/>
      </w:pPr>
    </w:p>
    <w:p w14:paraId="362AFC29" w14:textId="26C47570" w:rsidR="00314BE5" w:rsidRDefault="000923C9" w:rsidP="009664C7">
      <w:pPr>
        <w:pStyle w:val="Heading3"/>
        <w:spacing w:before="0" w:beforeAutospacing="0" w:after="120" w:afterAutospacing="0"/>
        <w:rPr>
          <w:b w:val="0"/>
          <w:sz w:val="24"/>
          <w:szCs w:val="24"/>
        </w:rPr>
      </w:pPr>
      <w:r>
        <w:rPr>
          <w:sz w:val="28"/>
          <w:szCs w:val="28"/>
        </w:rPr>
        <w:t xml:space="preserve">A.  </w:t>
      </w:r>
      <w:r w:rsidR="00314BE5">
        <w:rPr>
          <w:sz w:val="28"/>
          <w:szCs w:val="28"/>
        </w:rPr>
        <w:t>Getting started with</w:t>
      </w:r>
      <w:r w:rsidRPr="000923C9">
        <w:rPr>
          <w:sz w:val="28"/>
          <w:szCs w:val="28"/>
        </w:rPr>
        <w:t xml:space="preserve"> Google Earth</w:t>
      </w:r>
      <w:r w:rsidR="00E57268">
        <w:rPr>
          <w:sz w:val="28"/>
          <w:szCs w:val="28"/>
        </w:rPr>
        <w:t xml:space="preserve">    </w:t>
      </w:r>
    </w:p>
    <w:p w14:paraId="522EA6B1" w14:textId="77777777" w:rsidR="00314BE5" w:rsidRPr="00314BE5" w:rsidRDefault="00314BE5" w:rsidP="00314BE5">
      <w:pPr>
        <w:pStyle w:val="NormalWeb"/>
        <w:numPr>
          <w:ilvl w:val="0"/>
          <w:numId w:val="15"/>
        </w:numPr>
        <w:spacing w:before="120" w:beforeAutospacing="0" w:after="0" w:afterAutospacing="0"/>
      </w:pPr>
      <w:r w:rsidRPr="00314BE5">
        <w:t xml:space="preserve">On your computer, install the latest version of </w:t>
      </w:r>
      <w:r w:rsidRPr="00314BE5">
        <w:rPr>
          <w:b/>
        </w:rPr>
        <w:t>Google Earth</w:t>
      </w:r>
      <w:r w:rsidRPr="00314BE5">
        <w:t xml:space="preserve"> from</w:t>
      </w:r>
      <w:r w:rsidRPr="00314BE5">
        <w:tab/>
      </w:r>
      <w:hyperlink r:id="rId9" w:history="1">
        <w:r w:rsidRPr="00314BE5">
          <w:t>http://earth.google.com/</w:t>
        </w:r>
      </w:hyperlink>
      <w:r w:rsidRPr="00314BE5">
        <w:t xml:space="preserve"> </w:t>
      </w:r>
      <w:r w:rsidRPr="00314BE5">
        <w:tab/>
      </w:r>
    </w:p>
    <w:p w14:paraId="62BDB003" w14:textId="77777777" w:rsidR="00314BE5" w:rsidRPr="00314BE5" w:rsidRDefault="00314BE5" w:rsidP="00314BE5">
      <w:pPr>
        <w:pStyle w:val="NormalWeb"/>
        <w:numPr>
          <w:ilvl w:val="0"/>
          <w:numId w:val="15"/>
        </w:numPr>
        <w:spacing w:before="120" w:beforeAutospacing="0" w:after="0" w:afterAutospacing="0"/>
      </w:pPr>
      <w:r w:rsidRPr="00314BE5">
        <w:t>Once installed, open Google Earth, under the Tools/Options/3D View/ menu choose the “</w:t>
      </w:r>
      <w:r w:rsidRPr="00314BE5">
        <w:rPr>
          <w:b/>
        </w:rPr>
        <w:t>Decimal Degrees</w:t>
      </w:r>
      <w:r w:rsidRPr="00314BE5">
        <w:t xml:space="preserve">” and </w:t>
      </w:r>
      <w:r w:rsidRPr="00314BE5">
        <w:rPr>
          <w:b/>
        </w:rPr>
        <w:t>Meters Kilometers</w:t>
      </w:r>
      <w:r w:rsidRPr="00314BE5">
        <w:t>” options and makes sure the “</w:t>
      </w:r>
      <w:r w:rsidRPr="00314BE5">
        <w:rPr>
          <w:b/>
        </w:rPr>
        <w:t>Show Terrain</w:t>
      </w:r>
      <w:r w:rsidRPr="00314BE5">
        <w:t>” box is checked.</w:t>
      </w:r>
    </w:p>
    <w:p w14:paraId="22164985" w14:textId="77777777" w:rsidR="00314BE5" w:rsidRPr="00314BE5" w:rsidRDefault="00314BE5" w:rsidP="00314BE5">
      <w:pPr>
        <w:pStyle w:val="NormalWeb"/>
        <w:numPr>
          <w:ilvl w:val="0"/>
          <w:numId w:val="15"/>
        </w:numPr>
        <w:spacing w:before="120" w:beforeAutospacing="0" w:after="0" w:afterAutospacing="0"/>
      </w:pPr>
      <w:r w:rsidRPr="00314BE5">
        <w:t xml:space="preserve">Open the View menu.  Go ahead and experiment with the options, but in general you should just have the </w:t>
      </w:r>
      <w:r w:rsidRPr="00314BE5">
        <w:rPr>
          <w:b/>
        </w:rPr>
        <w:t>Tool Bar</w:t>
      </w:r>
      <w:r w:rsidRPr="00314BE5">
        <w:t xml:space="preserve">, </w:t>
      </w:r>
      <w:r w:rsidRPr="00314BE5">
        <w:rPr>
          <w:b/>
        </w:rPr>
        <w:t>Side Bar</w:t>
      </w:r>
      <w:r w:rsidRPr="00314BE5">
        <w:t xml:space="preserve"> and </w:t>
      </w:r>
      <w:r w:rsidRPr="00314BE5">
        <w:rPr>
          <w:b/>
        </w:rPr>
        <w:t>Status Bar</w:t>
      </w:r>
      <w:r w:rsidRPr="00314BE5">
        <w:t xml:space="preserve"> checked.  Also on the View menu, hover over Navigation and you will see several options for the compass arrow and slide bars in the upper right corner of the Google Earth screen.  “</w:t>
      </w:r>
      <w:r w:rsidRPr="00314BE5">
        <w:rPr>
          <w:b/>
        </w:rPr>
        <w:t>Automatically</w:t>
      </w:r>
      <w:r w:rsidRPr="00314BE5">
        <w:t>” is a good choice as it leaves a ghost of the image visible until you hover over it.</w:t>
      </w:r>
    </w:p>
    <w:p w14:paraId="4C0F3268" w14:textId="765F7391" w:rsidR="00314BE5" w:rsidRPr="00314BE5" w:rsidRDefault="00314BE5" w:rsidP="00314BE5">
      <w:pPr>
        <w:pStyle w:val="NormalWeb"/>
        <w:numPr>
          <w:ilvl w:val="0"/>
          <w:numId w:val="15"/>
        </w:numPr>
        <w:spacing w:before="120" w:beforeAutospacing="0" w:after="0" w:afterAutospacing="0"/>
      </w:pPr>
      <w:r w:rsidRPr="00314BE5">
        <w:t xml:space="preserve">Load the </w:t>
      </w:r>
      <w:r w:rsidRPr="00314BE5">
        <w:rPr>
          <w:b/>
        </w:rPr>
        <w:t>DynamicEarth.kmz</w:t>
      </w:r>
      <w:r w:rsidRPr="00314BE5">
        <w:t xml:space="preserve"> file into GE.  You should be able to double-click on the filename and it will open within GE.  Or, you can download the file onto your computer, and open it in GE by using File/Open and navigating to the file.</w:t>
      </w:r>
    </w:p>
    <w:p w14:paraId="46E17823" w14:textId="77777777" w:rsidR="00314BE5" w:rsidRDefault="00314BE5" w:rsidP="00314BE5">
      <w:pPr>
        <w:pStyle w:val="NormalWeb"/>
        <w:spacing w:before="120" w:beforeAutospacing="0" w:after="0" w:afterAutospacing="0"/>
        <w:ind w:left="720"/>
      </w:pPr>
      <w:r w:rsidRPr="00314BE5">
        <w:t xml:space="preserve">Once the DynamicEarth.kmz is loaded, click and drag to move it from “Temporary Places” to “My Places.”  </w:t>
      </w:r>
      <w:r w:rsidRPr="00822DCA">
        <w:rPr>
          <w:u w:val="single"/>
        </w:rPr>
        <w:t>Then save “My Places” by clicking File/Save/Save My Places.</w:t>
      </w:r>
      <w:r w:rsidRPr="00314BE5">
        <w:t xml:space="preserve">   DynamicEarth.kmz will now be available every time you open GE on this particular computer.  </w:t>
      </w:r>
    </w:p>
    <w:p w14:paraId="67AAFFDC" w14:textId="77777777" w:rsidR="00822DCA" w:rsidRDefault="00314BE5" w:rsidP="00314BE5">
      <w:pPr>
        <w:pStyle w:val="NormalWeb"/>
        <w:spacing w:before="120" w:beforeAutospacing="0" w:after="0" w:afterAutospacing="0"/>
        <w:ind w:left="720"/>
      </w:pPr>
      <w:r w:rsidRPr="00314BE5">
        <w:t>When you exit, GE should save “My Places” for the next time</w:t>
      </w:r>
      <w:r>
        <w:t xml:space="preserve">.  </w:t>
      </w:r>
    </w:p>
    <w:p w14:paraId="7E0D975E" w14:textId="26269B33" w:rsidR="00314BE5" w:rsidRDefault="00822DCA" w:rsidP="00822DCA">
      <w:pPr>
        <w:pStyle w:val="NormalWeb"/>
        <w:pBdr>
          <w:top w:val="single" w:sz="4" w:space="1" w:color="auto"/>
          <w:left w:val="single" w:sz="4" w:space="4" w:color="auto"/>
          <w:bottom w:val="single" w:sz="4" w:space="1" w:color="auto"/>
          <w:right w:val="single" w:sz="4" w:space="4" w:color="auto"/>
        </w:pBdr>
        <w:spacing w:before="120" w:beforeAutospacing="0" w:after="0" w:afterAutospacing="0"/>
        <w:ind w:left="1440" w:right="1440"/>
        <w:rPr>
          <w:i/>
        </w:rPr>
      </w:pPr>
      <w:r>
        <w:rPr>
          <w:b/>
          <w:i/>
        </w:rPr>
        <w:t>But</w:t>
      </w:r>
      <w:r w:rsidR="00314BE5" w:rsidRPr="00822DCA">
        <w:rPr>
          <w:b/>
          <w:i/>
        </w:rPr>
        <w:t xml:space="preserve"> </w:t>
      </w:r>
      <w:r w:rsidR="00314BE5" w:rsidRPr="00314BE5">
        <w:rPr>
          <w:b/>
          <w:i/>
        </w:rPr>
        <w:t>you should manually save “My Places” whenever you make significant changes to it, as GE does not autosave during a session.</w:t>
      </w:r>
    </w:p>
    <w:p w14:paraId="7C9A9B7B" w14:textId="77777777" w:rsidR="00314BE5" w:rsidRDefault="00314BE5">
      <w:pPr>
        <w:rPr>
          <w:i/>
        </w:rPr>
      </w:pPr>
      <w:r>
        <w:rPr>
          <w:i/>
        </w:rPr>
        <w:br w:type="page"/>
      </w:r>
    </w:p>
    <w:p w14:paraId="1F24B424" w14:textId="77777777" w:rsidR="00314BE5" w:rsidRPr="00314BE5" w:rsidRDefault="00314BE5" w:rsidP="00314BE5">
      <w:pPr>
        <w:pStyle w:val="NormalWeb"/>
        <w:spacing w:before="120" w:beforeAutospacing="0" w:after="0" w:afterAutospacing="0"/>
        <w:ind w:left="720"/>
        <w:rPr>
          <w:i/>
        </w:rPr>
      </w:pPr>
    </w:p>
    <w:p w14:paraId="45AC805A" w14:textId="682AB7DF" w:rsidR="00314BE5" w:rsidRDefault="000923C9" w:rsidP="00885214">
      <w:pPr>
        <w:pStyle w:val="NormalWeb"/>
        <w:spacing w:before="0" w:beforeAutospacing="0" w:after="0" w:afterAutospacing="0"/>
        <w:ind w:left="630"/>
        <w:contextualSpacing/>
      </w:pPr>
      <w:r w:rsidRPr="00ED7ED6">
        <w:t xml:space="preserve">Ok, with an active </w:t>
      </w:r>
      <w:r w:rsidR="00AE1E43" w:rsidRPr="00ED7ED6">
        <w:t>Internet</w:t>
      </w:r>
      <w:r w:rsidRPr="00ED7ED6">
        <w:t xml:space="preserve"> connection, you now have a</w:t>
      </w:r>
      <w:r w:rsidR="00885214">
        <w:t xml:space="preserve">n interactive view of the earth!  </w:t>
      </w:r>
      <w:r w:rsidRPr="00ED7ED6">
        <w:t xml:space="preserve">Take </w:t>
      </w:r>
      <w:r w:rsidR="007C0D09">
        <w:t xml:space="preserve">some time </w:t>
      </w:r>
      <w:r w:rsidRPr="00ED7ED6">
        <w:t xml:space="preserve">to explore </w:t>
      </w:r>
      <w:r w:rsidR="004D7508">
        <w:t xml:space="preserve">the Earth </w:t>
      </w:r>
      <w:r w:rsidRPr="00ED7ED6">
        <w:t>with Google Earth</w:t>
      </w:r>
      <w:r w:rsidR="00E57268">
        <w:t xml:space="preserve"> and figure out how the navigation works using </w:t>
      </w:r>
      <w:r w:rsidR="00885214">
        <w:t xml:space="preserve">the keyboard, </w:t>
      </w:r>
      <w:r w:rsidR="00E57268">
        <w:t>your touch pad, your mouse</w:t>
      </w:r>
      <w:r w:rsidRPr="00ED7ED6">
        <w:t>.  For example:</w:t>
      </w:r>
    </w:p>
    <w:p w14:paraId="6C360E21" w14:textId="6D1FD7AD" w:rsidR="00314BE5" w:rsidRPr="00314BE5" w:rsidRDefault="00314BE5" w:rsidP="00314BE5">
      <w:pPr>
        <w:pStyle w:val="NormalWeb"/>
        <w:numPr>
          <w:ilvl w:val="0"/>
          <w:numId w:val="17"/>
        </w:numPr>
        <w:spacing w:before="120" w:beforeAutospacing="0" w:after="0" w:afterAutospacing="0"/>
        <w:ind w:left="1354"/>
      </w:pPr>
      <w:r w:rsidRPr="00314BE5">
        <w:t xml:space="preserve">Zoom in and out, move N, S, E, W, grab and spin the globe, etc.  The resolution will change as you zoom.  Clicking on the “N” of the navigation compass reorients the view so north is “up.”  </w:t>
      </w:r>
    </w:p>
    <w:p w14:paraId="70C8EB91" w14:textId="339F5746" w:rsidR="00314BE5" w:rsidRPr="00314BE5" w:rsidRDefault="00314BE5" w:rsidP="00314BE5">
      <w:pPr>
        <w:pStyle w:val="NormalWeb"/>
        <w:numPr>
          <w:ilvl w:val="0"/>
          <w:numId w:val="17"/>
        </w:numPr>
        <w:spacing w:before="120" w:beforeAutospacing="0" w:after="0" w:afterAutospacing="0"/>
        <w:ind w:left="1354"/>
      </w:pPr>
      <w:r w:rsidRPr="00314BE5">
        <w:t>At top left, “search” (and fly to) any place of interest.  Zoom in and click on the “street view” icon (orange stick figure under the compass at top right) to explore an area as if you were on foot</w:t>
      </w:r>
    </w:p>
    <w:p w14:paraId="670202F3" w14:textId="77777777" w:rsidR="00314BE5" w:rsidRPr="00314BE5" w:rsidRDefault="00314BE5" w:rsidP="00314BE5">
      <w:pPr>
        <w:pStyle w:val="NormalWeb"/>
        <w:numPr>
          <w:ilvl w:val="0"/>
          <w:numId w:val="17"/>
        </w:numPr>
        <w:spacing w:before="120" w:beforeAutospacing="0" w:after="0" w:afterAutospacing="0"/>
        <w:ind w:left="1354"/>
      </w:pPr>
      <w:r w:rsidRPr="00314BE5">
        <w:t>Zoom in to see individual buildings, roads, cars, etc.  (Find the crew team and motorboat on Lake Carnegie)</w:t>
      </w:r>
    </w:p>
    <w:p w14:paraId="5338060F" w14:textId="77777777" w:rsidR="00314BE5" w:rsidRPr="00314BE5" w:rsidRDefault="00314BE5" w:rsidP="00314BE5">
      <w:pPr>
        <w:pStyle w:val="NormalWeb"/>
        <w:numPr>
          <w:ilvl w:val="0"/>
          <w:numId w:val="17"/>
        </w:numPr>
        <w:spacing w:before="120" w:beforeAutospacing="0" w:after="0" w:afterAutospacing="0"/>
        <w:ind w:left="1354"/>
      </w:pPr>
      <w:r w:rsidRPr="00314BE5">
        <w:t xml:space="preserve">Go 3D - zoom into a significant topographic feature (e.g. Mount Everest, the Grand Canyon, Niagara Falls).  Hold the Shift key down and tilt the terrain using the Up/Down arrows to tilt the terrain, and spin the terrain using the Right/Left buttons.  Do the same thing for topographic features on the ocean floor.  Note that under Tools/Options/3D View you can increase the vertical exaggeration by up to 3x.  This is useful to emphasize subtle features, but is pretty scary when you look at the Grand Canyon that way! </w:t>
      </w:r>
    </w:p>
    <w:p w14:paraId="0AA21662" w14:textId="77777777" w:rsidR="00314BE5" w:rsidRPr="00314BE5" w:rsidRDefault="00314BE5" w:rsidP="00314BE5">
      <w:pPr>
        <w:pStyle w:val="Heading3"/>
        <w:numPr>
          <w:ilvl w:val="0"/>
          <w:numId w:val="17"/>
        </w:numPr>
        <w:spacing w:before="120" w:beforeAutospacing="0" w:after="0" w:afterAutospacing="0"/>
        <w:ind w:left="1354"/>
        <w:rPr>
          <w:b w:val="0"/>
          <w:sz w:val="24"/>
          <w:szCs w:val="24"/>
        </w:rPr>
      </w:pPr>
      <w:r w:rsidRPr="00314BE5">
        <w:rPr>
          <w:b w:val="0"/>
          <w:sz w:val="24"/>
          <w:szCs w:val="24"/>
        </w:rPr>
        <w:t>On the Google Earth tool bar, click the clock-with-an-arrow icon to explore historical imagery in an area of interest (views through time of the Princeton campus, for example)</w:t>
      </w:r>
    </w:p>
    <w:p w14:paraId="274D48DD" w14:textId="77777777" w:rsidR="00314BE5" w:rsidRPr="00314BE5" w:rsidRDefault="00314BE5" w:rsidP="00314BE5">
      <w:pPr>
        <w:pStyle w:val="NormalWeb"/>
        <w:numPr>
          <w:ilvl w:val="0"/>
          <w:numId w:val="17"/>
        </w:numPr>
        <w:spacing w:before="120" w:beforeAutospacing="0" w:after="0" w:afterAutospacing="0"/>
        <w:ind w:left="1354"/>
      </w:pPr>
      <w:r w:rsidRPr="00314BE5">
        <w:t xml:space="preserve">By clicking and dragging, you can move things that you have found and want to save, from the “Search” menu into “My Places.”  You can also re-organize “My Places” by adding and deleting items, changing the order of things, making subfolders, etc.  </w:t>
      </w:r>
    </w:p>
    <w:p w14:paraId="621EA921" w14:textId="77777777" w:rsidR="00885214" w:rsidRDefault="00314BE5" w:rsidP="00314BE5">
      <w:pPr>
        <w:pStyle w:val="NormalWeb"/>
        <w:numPr>
          <w:ilvl w:val="0"/>
          <w:numId w:val="17"/>
        </w:numPr>
        <w:spacing w:before="120" w:beforeAutospacing="0" w:after="0" w:afterAutospacing="0"/>
        <w:ind w:left="1354"/>
      </w:pPr>
      <w:r w:rsidRPr="00314BE5">
        <w:t xml:space="preserve">Explore the built-in items under the Layers menu at bottom left, and Dynamic Earth layers in your Places menu. </w:t>
      </w:r>
    </w:p>
    <w:p w14:paraId="4606064C" w14:textId="4D4B444F" w:rsidR="00E57268" w:rsidRPr="00314BE5" w:rsidRDefault="00314BE5" w:rsidP="00885214">
      <w:pPr>
        <w:pStyle w:val="NormalWeb"/>
        <w:spacing w:before="120" w:beforeAutospacing="0" w:after="0" w:afterAutospacing="0"/>
        <w:ind w:left="1710"/>
      </w:pPr>
      <w:r w:rsidRPr="00314BE5">
        <w:t>Expand and contract the folders and subfolders, turn various items on and off, etc.  For example, with the Dynamic Earth/</w:t>
      </w:r>
      <w:r w:rsidRPr="00314BE5">
        <w:rPr>
          <w:b/>
        </w:rPr>
        <w:t xml:space="preserve">Volcanoes of the World </w:t>
      </w:r>
      <w:r w:rsidRPr="00314BE5">
        <w:t xml:space="preserve">layer displayed, right-clicking on a volcano brings up an information box about it.  </w:t>
      </w:r>
    </w:p>
    <w:p w14:paraId="2DC7A052" w14:textId="77777777" w:rsidR="007930C1" w:rsidRDefault="007930C1" w:rsidP="007930C1">
      <w:pPr>
        <w:pStyle w:val="Heading3"/>
        <w:spacing w:before="120" w:beforeAutospacing="0" w:after="0" w:afterAutospacing="0"/>
        <w:rPr>
          <w:b w:val="0"/>
          <w:sz w:val="24"/>
          <w:szCs w:val="24"/>
        </w:rPr>
      </w:pPr>
    </w:p>
    <w:p w14:paraId="49DCD342" w14:textId="77777777" w:rsidR="00885214" w:rsidRDefault="00885214" w:rsidP="007930C1">
      <w:pPr>
        <w:pStyle w:val="Heading3"/>
        <w:spacing w:before="120" w:beforeAutospacing="0" w:after="0" w:afterAutospacing="0"/>
        <w:rPr>
          <w:b w:val="0"/>
          <w:sz w:val="24"/>
          <w:szCs w:val="24"/>
        </w:rPr>
      </w:pPr>
    </w:p>
    <w:p w14:paraId="5E5E383D" w14:textId="77777777" w:rsidR="001B1C49" w:rsidRDefault="00166859" w:rsidP="00885214">
      <w:pPr>
        <w:pStyle w:val="NormalWeb"/>
        <w:numPr>
          <w:ilvl w:val="0"/>
          <w:numId w:val="6"/>
        </w:numPr>
        <w:spacing w:before="0" w:beforeAutospacing="0" w:after="0" w:afterAutospacing="0"/>
        <w:contextualSpacing/>
      </w:pPr>
      <w:r>
        <w:t>Find</w:t>
      </w:r>
      <w:r w:rsidR="007930C1">
        <w:t xml:space="preserve"> something interesting, significant, cool, etc. to share </w:t>
      </w:r>
      <w:r>
        <w:t xml:space="preserve">on Google Earth </w:t>
      </w:r>
      <w:r w:rsidR="007930C1">
        <w:t>with your classmates at your first lab session.</w:t>
      </w:r>
      <w:r w:rsidR="005A1EC8">
        <w:t xml:space="preserve">  This can even be </w:t>
      </w:r>
      <w:r>
        <w:t>something</w:t>
      </w:r>
      <w:r w:rsidR="005A1EC8">
        <w:t xml:space="preserve"> that other people have developed</w:t>
      </w:r>
      <w:r w:rsidR="00E57268">
        <w:t xml:space="preserve"> – if you want to spend some time poking around on the web to see what others have found.</w:t>
      </w:r>
      <w:r>
        <w:t xml:space="preserve">  Feel free to include more than one.</w:t>
      </w:r>
    </w:p>
    <w:p w14:paraId="5FA05CD1" w14:textId="77777777" w:rsidR="005A1EC8" w:rsidRDefault="005A1EC8" w:rsidP="005A1EC8">
      <w:pPr>
        <w:pStyle w:val="NormalWeb"/>
        <w:spacing w:before="0" w:beforeAutospacing="0" w:after="0" w:afterAutospacing="0"/>
        <w:ind w:left="990"/>
        <w:contextualSpacing/>
      </w:pPr>
    </w:p>
    <w:p w14:paraId="2615A3E8" w14:textId="77777777" w:rsidR="005A1EC8" w:rsidRPr="007930C1" w:rsidRDefault="005A1EC8" w:rsidP="005A1EC8">
      <w:pPr>
        <w:pStyle w:val="NormalWeb"/>
        <w:spacing w:before="0" w:beforeAutospacing="0" w:after="0" w:afterAutospacing="0"/>
        <w:ind w:left="990"/>
        <w:contextualSpacing/>
      </w:pPr>
      <w:r>
        <w:t>Give a brief description of your item(s) below:</w:t>
      </w:r>
    </w:p>
    <w:p w14:paraId="273DB6ED" w14:textId="77777777" w:rsidR="001B1C49" w:rsidRDefault="001B1C49" w:rsidP="001B1C49">
      <w:pPr>
        <w:pStyle w:val="Heading3"/>
        <w:spacing w:before="120" w:beforeAutospacing="0" w:after="0" w:afterAutospacing="0"/>
        <w:rPr>
          <w:b w:val="0"/>
          <w:sz w:val="24"/>
          <w:szCs w:val="24"/>
        </w:rPr>
      </w:pPr>
    </w:p>
    <w:p w14:paraId="059F6C0E" w14:textId="77777777" w:rsidR="00ED7ED6" w:rsidRDefault="00ED7ED6" w:rsidP="00ED7ED6">
      <w:pPr>
        <w:pStyle w:val="Heading3"/>
        <w:spacing w:before="120" w:beforeAutospacing="0" w:after="0" w:afterAutospacing="0"/>
        <w:ind w:left="720"/>
        <w:rPr>
          <w:b w:val="0"/>
          <w:sz w:val="24"/>
          <w:szCs w:val="24"/>
        </w:rPr>
      </w:pPr>
    </w:p>
    <w:p w14:paraId="50011347" w14:textId="77777777" w:rsidR="005A1EC8" w:rsidRDefault="005A1EC8" w:rsidP="00BE0EA6">
      <w:pPr>
        <w:pStyle w:val="NormalWeb"/>
        <w:spacing w:before="0" w:beforeAutospacing="0" w:after="0" w:afterAutospacing="0"/>
        <w:contextualSpacing/>
      </w:pPr>
    </w:p>
    <w:p w14:paraId="544D5B7D" w14:textId="77777777" w:rsidR="005A1EC8" w:rsidRDefault="005A1EC8" w:rsidP="00BE0EA6">
      <w:pPr>
        <w:pStyle w:val="NormalWeb"/>
        <w:spacing w:before="0" w:beforeAutospacing="0" w:after="0" w:afterAutospacing="0"/>
        <w:contextualSpacing/>
      </w:pPr>
    </w:p>
    <w:p w14:paraId="36BBBC4D" w14:textId="77777777" w:rsidR="005A1EC8" w:rsidRDefault="005A1EC8" w:rsidP="00BE0EA6">
      <w:pPr>
        <w:pStyle w:val="NormalWeb"/>
        <w:spacing w:before="0" w:beforeAutospacing="0" w:after="0" w:afterAutospacing="0"/>
        <w:contextualSpacing/>
      </w:pPr>
    </w:p>
    <w:p w14:paraId="5B33B368" w14:textId="77777777" w:rsidR="005A1EC8" w:rsidRDefault="005A1EC8" w:rsidP="00BE0EA6">
      <w:pPr>
        <w:pStyle w:val="NormalWeb"/>
        <w:spacing w:before="0" w:beforeAutospacing="0" w:after="0" w:afterAutospacing="0"/>
        <w:contextualSpacing/>
      </w:pPr>
    </w:p>
    <w:p w14:paraId="46493465" w14:textId="77777777" w:rsidR="00254D69" w:rsidRDefault="000923C9" w:rsidP="00ED7ED6">
      <w:pPr>
        <w:pStyle w:val="Heading3"/>
        <w:spacing w:before="0" w:beforeAutospacing="0" w:after="120" w:afterAutospacing="0"/>
        <w:rPr>
          <w:b w:val="0"/>
          <w:sz w:val="24"/>
          <w:szCs w:val="24"/>
        </w:rPr>
      </w:pPr>
      <w:r>
        <w:rPr>
          <w:sz w:val="28"/>
          <w:szCs w:val="28"/>
        </w:rPr>
        <w:br w:type="page"/>
      </w:r>
      <w:r>
        <w:rPr>
          <w:sz w:val="28"/>
          <w:szCs w:val="28"/>
        </w:rPr>
        <w:lastRenderedPageBreak/>
        <w:t xml:space="preserve">B.  </w:t>
      </w:r>
      <w:r w:rsidR="001D0CAB" w:rsidRPr="000923C9">
        <w:rPr>
          <w:sz w:val="28"/>
          <w:szCs w:val="28"/>
        </w:rPr>
        <w:t>Topographic Patterns</w:t>
      </w:r>
      <w:r w:rsidR="00ED7ED6">
        <w:rPr>
          <w:sz w:val="28"/>
          <w:szCs w:val="28"/>
        </w:rPr>
        <w:t xml:space="preserve">     </w:t>
      </w:r>
      <w:r w:rsidR="00166859">
        <w:rPr>
          <w:b w:val="0"/>
          <w:sz w:val="24"/>
          <w:szCs w:val="24"/>
        </w:rPr>
        <w:t>Unche</w:t>
      </w:r>
      <w:r w:rsidRPr="00ED7ED6">
        <w:rPr>
          <w:b w:val="0"/>
          <w:sz w:val="24"/>
          <w:szCs w:val="24"/>
        </w:rPr>
        <w:t xml:space="preserve">ck all of the </w:t>
      </w:r>
      <w:r w:rsidR="00D6121A" w:rsidRPr="00ED7ED6">
        <w:rPr>
          <w:b w:val="0"/>
          <w:sz w:val="24"/>
          <w:szCs w:val="24"/>
        </w:rPr>
        <w:t>layers and focus on topographic features of the earth.</w:t>
      </w:r>
    </w:p>
    <w:p w14:paraId="30BEDFB0" w14:textId="77777777" w:rsidR="004556C0" w:rsidRPr="004E022E" w:rsidRDefault="004556C0" w:rsidP="00ED7ED6">
      <w:pPr>
        <w:pStyle w:val="Heading3"/>
        <w:spacing w:before="0" w:beforeAutospacing="0" w:after="120" w:afterAutospacing="0"/>
        <w:rPr>
          <w:sz w:val="28"/>
          <w:szCs w:val="28"/>
        </w:rPr>
      </w:pPr>
    </w:p>
    <w:p w14:paraId="23DF0414" w14:textId="46F85B10" w:rsidR="00ED7ED6" w:rsidRPr="00314BE5" w:rsidRDefault="00ED7ED6" w:rsidP="00314BE5">
      <w:pPr>
        <w:pStyle w:val="NormalWeb"/>
        <w:spacing w:before="120" w:beforeAutospacing="0" w:after="120" w:afterAutospacing="0"/>
        <w:ind w:left="634"/>
        <w:rPr>
          <w:b/>
          <w:u w:val="single"/>
        </w:rPr>
      </w:pPr>
      <w:r w:rsidRPr="00902A51">
        <w:rPr>
          <w:b/>
          <w:u w:val="single"/>
        </w:rPr>
        <w:t xml:space="preserve">Topography of the earth </w:t>
      </w:r>
      <w:r w:rsidRPr="00902A51">
        <w:rPr>
          <w:b/>
          <w:i/>
          <w:u w:val="single"/>
        </w:rPr>
        <w:t>ABOVE</w:t>
      </w:r>
      <w:r w:rsidRPr="00902A51">
        <w:rPr>
          <w:b/>
          <w:u w:val="single"/>
        </w:rPr>
        <w:t xml:space="preserve"> sea level</w:t>
      </w:r>
    </w:p>
    <w:p w14:paraId="78654298" w14:textId="77777777" w:rsidR="004556C0" w:rsidRDefault="000A7B4F" w:rsidP="00F368A7">
      <w:pPr>
        <w:pStyle w:val="NormalWeb"/>
        <w:numPr>
          <w:ilvl w:val="0"/>
          <w:numId w:val="6"/>
        </w:numPr>
        <w:spacing w:before="0" w:beforeAutospacing="0" w:after="0" w:afterAutospacing="0"/>
        <w:contextualSpacing/>
      </w:pPr>
      <w:r>
        <w:t>Are mountains randomly distributed on the continents, or do they tend to occur in particular patterns (clusters, linear chains, arcs, etc.)?</w:t>
      </w:r>
      <w:r w:rsidR="000D1372">
        <w:br/>
      </w:r>
    </w:p>
    <w:p w14:paraId="4DFAFCBE" w14:textId="77777777" w:rsidR="004556C0" w:rsidRDefault="004556C0" w:rsidP="004556C0">
      <w:pPr>
        <w:pStyle w:val="NormalWeb"/>
        <w:spacing w:before="0" w:beforeAutospacing="0" w:after="0" w:afterAutospacing="0"/>
        <w:contextualSpacing/>
      </w:pPr>
    </w:p>
    <w:p w14:paraId="3DAC3AF9" w14:textId="5FB8C218" w:rsidR="000A7B4F" w:rsidRDefault="001A2EAF" w:rsidP="004556C0">
      <w:pPr>
        <w:pStyle w:val="NormalWeb"/>
        <w:spacing w:before="0" w:beforeAutospacing="0" w:after="0" w:afterAutospacing="0"/>
        <w:contextualSpacing/>
      </w:pPr>
      <w:r>
        <w:br/>
      </w:r>
    </w:p>
    <w:p w14:paraId="485828A5" w14:textId="2603DCD5" w:rsidR="00FA5317" w:rsidRPr="00F82263" w:rsidRDefault="00314BE5" w:rsidP="004556C0">
      <w:pPr>
        <w:pStyle w:val="NormalWeb"/>
        <w:numPr>
          <w:ilvl w:val="0"/>
          <w:numId w:val="6"/>
        </w:numPr>
        <w:spacing w:before="0" w:beforeAutospacing="0" w:after="120" w:afterAutospacing="0"/>
        <w:ind w:left="994"/>
        <w:contextualSpacing/>
      </w:pPr>
      <w:bookmarkStart w:id="0" w:name="_Ref240888787"/>
      <w:r>
        <w:t xml:space="preserve">Find Mt. </w:t>
      </w:r>
      <w:r w:rsidR="008312B0">
        <w:t>Everest, the highest</w:t>
      </w:r>
      <w:r w:rsidR="00FA5317">
        <w:t xml:space="preserve"> point on earth</w:t>
      </w:r>
      <w:r w:rsidR="000D1372">
        <w:t>.  Zoom in enough to see the summit, then pan your cursor around to locate the highest point (elevations shows up in the status bar at the bottom, as long as View/Status Bar is selected):</w:t>
      </w:r>
      <w:bookmarkEnd w:id="0"/>
      <w:r w:rsidR="00530890">
        <w:t xml:space="preserve">  </w:t>
      </w:r>
      <w:r w:rsidR="004556C0">
        <w:t xml:space="preserve">    </w:t>
      </w:r>
      <w:r w:rsidR="00530890">
        <w:t>_______</w:t>
      </w:r>
      <w:r w:rsidR="004556C0">
        <w:t>____</w:t>
      </w:r>
      <w:r w:rsidR="00530890">
        <w:t>__meters</w:t>
      </w:r>
      <w:r w:rsidR="00FA5317">
        <w:t xml:space="preserve">    </w:t>
      </w:r>
    </w:p>
    <w:p w14:paraId="44F869A0" w14:textId="77777777" w:rsidR="00530890" w:rsidRDefault="00530890" w:rsidP="004F7B27">
      <w:pPr>
        <w:pStyle w:val="NormalWeb"/>
        <w:spacing w:before="0" w:beforeAutospacing="0" w:after="0" w:afterAutospacing="0"/>
        <w:contextualSpacing/>
        <w:rPr>
          <w:b/>
          <w:u w:val="single"/>
        </w:rPr>
      </w:pPr>
    </w:p>
    <w:p w14:paraId="55E2C9D1" w14:textId="77777777" w:rsidR="004556C0" w:rsidRPr="00D6121A" w:rsidRDefault="004556C0" w:rsidP="004F7B27">
      <w:pPr>
        <w:pStyle w:val="NormalWeb"/>
        <w:spacing w:before="0" w:beforeAutospacing="0" w:after="0" w:afterAutospacing="0"/>
        <w:contextualSpacing/>
        <w:rPr>
          <w:b/>
          <w:u w:val="single"/>
        </w:rPr>
      </w:pPr>
    </w:p>
    <w:p w14:paraId="7BE40113" w14:textId="26132987" w:rsidR="000D1372" w:rsidRDefault="00ED7ED6" w:rsidP="00314BE5">
      <w:pPr>
        <w:pStyle w:val="NormalWeb"/>
        <w:spacing w:before="120" w:beforeAutospacing="0" w:after="120" w:afterAutospacing="0"/>
        <w:ind w:left="634"/>
        <w:rPr>
          <w:b/>
          <w:u w:val="single"/>
        </w:rPr>
      </w:pPr>
      <w:r w:rsidRPr="00902A51">
        <w:rPr>
          <w:b/>
          <w:u w:val="single"/>
        </w:rPr>
        <w:t xml:space="preserve">Topography of the earth </w:t>
      </w:r>
      <w:r w:rsidRPr="00314BE5">
        <w:rPr>
          <w:b/>
          <w:u w:val="single"/>
        </w:rPr>
        <w:t>BELOW</w:t>
      </w:r>
      <w:r w:rsidRPr="00902A51">
        <w:rPr>
          <w:b/>
          <w:u w:val="single"/>
        </w:rPr>
        <w:t xml:space="preserve"> sea level</w:t>
      </w:r>
    </w:p>
    <w:p w14:paraId="494D6704" w14:textId="77777777" w:rsidR="000D1372" w:rsidRPr="000D1372" w:rsidRDefault="000D1372" w:rsidP="004556C0">
      <w:pPr>
        <w:pStyle w:val="NormalWeb"/>
        <w:spacing w:before="240" w:beforeAutospacing="0" w:after="0" w:afterAutospacing="0"/>
        <w:ind w:left="634"/>
      </w:pPr>
      <w:r w:rsidRPr="000D1372">
        <w:t xml:space="preserve">We are all relatively familiar with the topography of the Earth’s surface above sea level, but less so with the bathymetry of the Earth below sea level.  Before this was known, most people assumed that the seafloor was relatively flat and featureless, and personal experience with lakes and rivers suggested that the deepest part would be in the middle.  Actual mapping of the sea floor, however, showed some surprises.  </w:t>
      </w:r>
    </w:p>
    <w:p w14:paraId="3975F2F9" w14:textId="77777777" w:rsidR="000D1372" w:rsidRPr="000D1372" w:rsidRDefault="000D1372" w:rsidP="004556C0">
      <w:pPr>
        <w:pStyle w:val="NormalWeb"/>
        <w:spacing w:before="240" w:beforeAutospacing="0" w:after="0" w:afterAutospacing="0"/>
        <w:ind w:left="634"/>
      </w:pPr>
      <w:r w:rsidRPr="000D1372">
        <w:t>Such mapping began in the 1930’s but accelerated during World War II with the advent of submarine warfare.  Princeton Geosciences Professor Harry Hess played a pivotal role; as captain of the USS Cape Johnson he used the ship’s echo-sounder to “ping” the seafloor and measure depth as the ship traversed the Pacific Ocean between battles.  After the war, this data led him to propose seafloor spreading, a process crucial to the development of the theory of plate tectonics.</w:t>
      </w:r>
    </w:p>
    <w:p w14:paraId="7CF71138" w14:textId="4D237782" w:rsidR="000D1372" w:rsidRPr="000D1372" w:rsidRDefault="000A4977" w:rsidP="004556C0">
      <w:pPr>
        <w:pStyle w:val="NormalWeb"/>
        <w:spacing w:before="240" w:beforeAutospacing="0" w:after="0" w:afterAutospacing="0"/>
        <w:ind w:left="634"/>
      </w:pPr>
      <w:r w:rsidRPr="000D1372">
        <w:t>Modern methods to measure bathymetry include multi</w:t>
      </w:r>
      <w:r>
        <w:t>-</w:t>
      </w:r>
      <w:r w:rsidRPr="000D1372">
        <w:t xml:space="preserve">beam echo sounders </w:t>
      </w:r>
      <w:r>
        <w:t>that</w:t>
      </w:r>
      <w:r w:rsidRPr="000D1372">
        <w:t xml:space="preserve"> map a wide swath of seafloor, and satellite measurement of variations in sea level due to variations in gravitational pull over bathymetric features – sea level is slightly lower over low spots on the sea floor and slightly higher over high spots.</w:t>
      </w:r>
    </w:p>
    <w:p w14:paraId="2D5C9E96" w14:textId="4D3375EC" w:rsidR="000D1372" w:rsidRPr="000D1372" w:rsidRDefault="000A4977" w:rsidP="004556C0">
      <w:pPr>
        <w:pStyle w:val="NormalWeb"/>
        <w:spacing w:before="240" w:beforeAutospacing="0" w:after="0" w:afterAutospacing="0"/>
        <w:ind w:left="634"/>
      </w:pPr>
      <w:r w:rsidRPr="000D1372">
        <w:t>On Google Earth, the bathymet</w:t>
      </w:r>
      <w:r>
        <w:t>ry is shown in shades of blue:</w:t>
      </w:r>
      <w:r w:rsidRPr="000D1372">
        <w:t xml:space="preserve"> the darker the blue, the greater the depth.  </w:t>
      </w:r>
      <w:r w:rsidR="000D1372" w:rsidRPr="000D1372">
        <w:t>You can get Google Earth to draw topographic profiles by a) using the “Add Path” tool to draw a path across a region of interest; b) saving that path to My Places and c) right-clicking on the path in My Places and choosing  “Show Elevation Profile.”</w:t>
      </w:r>
    </w:p>
    <w:p w14:paraId="7369E146" w14:textId="77777777" w:rsidR="004556C0" w:rsidRDefault="000D1372" w:rsidP="004556C0">
      <w:pPr>
        <w:pStyle w:val="NormalWeb"/>
        <w:spacing w:before="240" w:beforeAutospacing="0" w:after="0" w:afterAutospacing="0"/>
        <w:ind w:left="634"/>
      </w:pPr>
      <w:r w:rsidRPr="000D1372">
        <w:t>Examine the Atlantic Ocean between North/South America and Eurasia/Africa.  Note that the deepest part is not in the middle; instead there is an underwater mountain range that runs</w:t>
      </w:r>
      <w:r>
        <w:t xml:space="preserve"> down the middle of the ocean. </w:t>
      </w:r>
    </w:p>
    <w:p w14:paraId="2CEA4C52" w14:textId="77777777" w:rsidR="004556C0" w:rsidRDefault="004556C0" w:rsidP="004556C0">
      <w:r>
        <w:br w:type="page"/>
      </w:r>
    </w:p>
    <w:p w14:paraId="32F7E2AE" w14:textId="07644651" w:rsidR="00151E4A" w:rsidRDefault="001A2EAF" w:rsidP="004556C0">
      <w:pPr>
        <w:pStyle w:val="NormalWeb"/>
        <w:numPr>
          <w:ilvl w:val="0"/>
          <w:numId w:val="6"/>
        </w:numPr>
        <w:spacing w:before="0" w:beforeAutospacing="0" w:after="0" w:afterAutospacing="0"/>
        <w:contextualSpacing/>
      </w:pPr>
      <w:r>
        <w:lastRenderedPageBreak/>
        <w:t xml:space="preserve">Features like </w:t>
      </w:r>
      <w:r w:rsidR="000D1372">
        <w:t>this</w:t>
      </w:r>
      <w:r w:rsidR="00530890">
        <w:t xml:space="preserve"> are c</w:t>
      </w:r>
      <w:r w:rsidR="00530890" w:rsidRPr="00902A51">
        <w:t xml:space="preserve">alled </w:t>
      </w:r>
      <w:r w:rsidRPr="004556C0">
        <w:t>mid-ocean ridges</w:t>
      </w:r>
      <w:r w:rsidR="00530890" w:rsidRPr="00902A51">
        <w:t xml:space="preserve"> or </w:t>
      </w:r>
      <w:r w:rsidRPr="004556C0">
        <w:t>spreading ridges</w:t>
      </w:r>
      <w:r w:rsidRPr="00902A51">
        <w:t xml:space="preserve"> (more on the “spread</w:t>
      </w:r>
      <w:r w:rsidR="00CE3A68" w:rsidRPr="00902A51">
        <w:t xml:space="preserve">ing” </w:t>
      </w:r>
      <w:r w:rsidR="007B4516">
        <w:t>in lab</w:t>
      </w:r>
      <w:r w:rsidR="00CE3A68" w:rsidRPr="00902A51">
        <w:t>).  Zoom in enough to</w:t>
      </w:r>
      <w:r w:rsidR="00CE3A68">
        <w:t xml:space="preserve"> see that although the ridge is a topographic hig</w:t>
      </w:r>
      <w:r w:rsidR="00742C9F">
        <w:t>h, it also has a valley (</w:t>
      </w:r>
      <w:r w:rsidR="00CE3A68">
        <w:t xml:space="preserve">the </w:t>
      </w:r>
      <w:r w:rsidR="00742C9F">
        <w:t>“</w:t>
      </w:r>
      <w:r w:rsidR="00CE3A68">
        <w:t>rift valley</w:t>
      </w:r>
      <w:r w:rsidR="00742C9F">
        <w:t>”</w:t>
      </w:r>
      <w:r w:rsidR="00CE3A68">
        <w:t>) running along the middle of it.</w:t>
      </w:r>
      <w:bookmarkStart w:id="1" w:name="_Ref221942776"/>
      <w:r w:rsidR="00ED7ED6">
        <w:t xml:space="preserve">  </w:t>
      </w:r>
      <w:r w:rsidR="00366137">
        <w:t xml:space="preserve">In the space below, </w:t>
      </w:r>
      <w:r w:rsidR="007F3D0F">
        <w:t>complete the</w:t>
      </w:r>
      <w:r w:rsidR="00D6121A">
        <w:t xml:space="preserve"> topographic </w:t>
      </w:r>
      <w:r w:rsidR="00CE3A68">
        <w:t xml:space="preserve">profile </w:t>
      </w:r>
      <w:r w:rsidR="007F3D0F">
        <w:t>of the Atlantic Ocean floor between</w:t>
      </w:r>
      <w:r w:rsidR="00D6121A">
        <w:t xml:space="preserve"> </w:t>
      </w:r>
      <w:r w:rsidR="009B025F">
        <w:t>South America</w:t>
      </w:r>
      <w:r w:rsidR="007F3D0F">
        <w:t xml:space="preserve"> and</w:t>
      </w:r>
      <w:r w:rsidR="00D6121A">
        <w:t xml:space="preserve"> Africa</w:t>
      </w:r>
      <w:bookmarkEnd w:id="1"/>
      <w:r w:rsidR="007F3D0F">
        <w:t>.</w:t>
      </w:r>
    </w:p>
    <w:p w14:paraId="6AC00181" w14:textId="77777777" w:rsidR="00151E4A" w:rsidRDefault="007D446A" w:rsidP="00151E4A">
      <w:pPr>
        <w:pStyle w:val="NormalWeb"/>
        <w:spacing w:before="0" w:beforeAutospacing="0" w:after="0" w:afterAutospacing="0"/>
        <w:contextualSpacing/>
      </w:pPr>
      <w:r>
        <w:rPr>
          <w:noProof/>
        </w:rPr>
        <w:drawing>
          <wp:anchor distT="0" distB="0" distL="114300" distR="114300" simplePos="0" relativeHeight="251657216" behindDoc="0" locked="0" layoutInCell="1" allowOverlap="1" wp14:anchorId="5B13DE1C" wp14:editId="243CB037">
            <wp:simplePos x="0" y="0"/>
            <wp:positionH relativeFrom="column">
              <wp:posOffset>838200</wp:posOffset>
            </wp:positionH>
            <wp:positionV relativeFrom="paragraph">
              <wp:posOffset>-1905</wp:posOffset>
            </wp:positionV>
            <wp:extent cx="5943600" cy="541020"/>
            <wp:effectExtent l="19050" t="0" r="0" b="0"/>
            <wp:wrapNone/>
            <wp:docPr id="4" name="Object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3"/>
                    <pic:cNvPicPr>
                      <a:picLocks noChangeArrowheads="1"/>
                    </pic:cNvPicPr>
                  </pic:nvPicPr>
                  <pic:blipFill>
                    <a:blip r:embed="rId10" cstate="print"/>
                    <a:srcRect t="-20546" r="-2844" b="-2055"/>
                    <a:stretch>
                      <a:fillRect/>
                    </a:stretch>
                  </pic:blipFill>
                  <pic:spPr bwMode="auto">
                    <a:xfrm>
                      <a:off x="0" y="0"/>
                      <a:ext cx="5943600" cy="541020"/>
                    </a:xfrm>
                    <a:prstGeom prst="rect">
                      <a:avLst/>
                    </a:prstGeom>
                    <a:noFill/>
                    <a:ln w="9525">
                      <a:noFill/>
                      <a:miter lim="800000"/>
                      <a:headEnd/>
                      <a:tailEnd/>
                    </a:ln>
                  </pic:spPr>
                </pic:pic>
              </a:graphicData>
            </a:graphic>
          </wp:anchor>
        </w:drawing>
      </w:r>
    </w:p>
    <w:p w14:paraId="630698F6" w14:textId="77777777" w:rsidR="00151E4A" w:rsidRDefault="00151E4A" w:rsidP="00151E4A">
      <w:pPr>
        <w:pStyle w:val="NormalWeb"/>
        <w:spacing w:before="0" w:beforeAutospacing="0" w:after="0" w:afterAutospacing="0"/>
        <w:contextualSpacing/>
      </w:pPr>
    </w:p>
    <w:p w14:paraId="0F27132D" w14:textId="77777777" w:rsidR="00151E4A" w:rsidRDefault="00151E4A" w:rsidP="00151E4A">
      <w:pPr>
        <w:pStyle w:val="NormalWeb"/>
        <w:spacing w:before="0" w:beforeAutospacing="0" w:after="0" w:afterAutospacing="0"/>
        <w:contextualSpacing/>
      </w:pPr>
    </w:p>
    <w:p w14:paraId="691757D9" w14:textId="77777777" w:rsidR="00F368A7" w:rsidRDefault="00F368A7" w:rsidP="00151E4A">
      <w:pPr>
        <w:pStyle w:val="NormalWeb"/>
        <w:spacing w:before="0" w:beforeAutospacing="0" w:after="0" w:afterAutospacing="0"/>
        <w:contextualSpacing/>
      </w:pPr>
    </w:p>
    <w:p w14:paraId="7A697BCB" w14:textId="77777777" w:rsidR="004556C0" w:rsidRDefault="004556C0" w:rsidP="00151E4A">
      <w:pPr>
        <w:pStyle w:val="NormalWeb"/>
        <w:spacing w:before="0" w:beforeAutospacing="0" w:after="0" w:afterAutospacing="0"/>
        <w:contextualSpacing/>
      </w:pPr>
    </w:p>
    <w:p w14:paraId="3BBF2510" w14:textId="77777777" w:rsidR="004556C0" w:rsidRDefault="004556C0" w:rsidP="00151E4A">
      <w:pPr>
        <w:pStyle w:val="NormalWeb"/>
        <w:spacing w:before="0" w:beforeAutospacing="0" w:after="0" w:afterAutospacing="0"/>
        <w:contextualSpacing/>
      </w:pPr>
    </w:p>
    <w:p w14:paraId="2EFDBCA4" w14:textId="77777777" w:rsidR="004556C0" w:rsidRDefault="004556C0" w:rsidP="00151E4A">
      <w:pPr>
        <w:pStyle w:val="NormalWeb"/>
        <w:spacing w:before="0" w:beforeAutospacing="0" w:after="0" w:afterAutospacing="0"/>
        <w:contextualSpacing/>
      </w:pPr>
    </w:p>
    <w:p w14:paraId="573AB3A6" w14:textId="77777777" w:rsidR="004556C0" w:rsidRDefault="004556C0" w:rsidP="00151E4A">
      <w:pPr>
        <w:pStyle w:val="NormalWeb"/>
        <w:spacing w:before="0" w:beforeAutospacing="0" w:after="0" w:afterAutospacing="0"/>
        <w:contextualSpacing/>
      </w:pPr>
    </w:p>
    <w:p w14:paraId="6096B0F6" w14:textId="6806AEBD" w:rsidR="00151E4A" w:rsidRDefault="000D1372" w:rsidP="000D1372">
      <w:pPr>
        <w:pStyle w:val="NormalWeb"/>
        <w:spacing w:before="0" w:beforeAutospacing="0" w:after="0" w:afterAutospacing="0"/>
        <w:ind w:left="990"/>
        <w:contextualSpacing/>
        <w:rPr>
          <w:sz w:val="20"/>
          <w:szCs w:val="20"/>
        </w:rPr>
      </w:pPr>
      <w:r w:rsidRPr="000D1372">
        <w:t>Scan around to see the ocean ridges in the Indian, Pacific and Southern Oceans</w:t>
      </w:r>
      <w:r>
        <w:rPr>
          <w:sz w:val="20"/>
          <w:szCs w:val="20"/>
        </w:rPr>
        <w:t xml:space="preserve">.  </w:t>
      </w:r>
    </w:p>
    <w:p w14:paraId="707B474D" w14:textId="77777777" w:rsidR="004556C0" w:rsidRDefault="004556C0" w:rsidP="000D1372">
      <w:pPr>
        <w:pStyle w:val="NormalWeb"/>
        <w:spacing w:before="0" w:beforeAutospacing="0" w:after="0" w:afterAutospacing="0"/>
        <w:ind w:left="990"/>
        <w:contextualSpacing/>
      </w:pPr>
    </w:p>
    <w:p w14:paraId="565B88F1" w14:textId="020AB981" w:rsidR="004556C0" w:rsidRDefault="004556C0"/>
    <w:p w14:paraId="100FBD17" w14:textId="18322253" w:rsidR="007C51F3" w:rsidRDefault="007D446A" w:rsidP="00311871">
      <w:pPr>
        <w:pStyle w:val="NormalWeb"/>
        <w:numPr>
          <w:ilvl w:val="0"/>
          <w:numId w:val="6"/>
        </w:numPr>
        <w:spacing w:before="0" w:beforeAutospacing="0" w:after="0" w:afterAutospacing="0"/>
        <w:contextualSpacing/>
      </w:pPr>
      <w:r>
        <w:rPr>
          <w:noProof/>
        </w:rPr>
        <w:drawing>
          <wp:anchor distT="0" distB="0" distL="114300" distR="114300" simplePos="0" relativeHeight="251658240" behindDoc="0" locked="0" layoutInCell="1" allowOverlap="1" wp14:anchorId="4740F1DE" wp14:editId="218B9ADB">
            <wp:simplePos x="0" y="0"/>
            <wp:positionH relativeFrom="column">
              <wp:posOffset>457200</wp:posOffset>
            </wp:positionH>
            <wp:positionV relativeFrom="paragraph">
              <wp:posOffset>461010</wp:posOffset>
            </wp:positionV>
            <wp:extent cx="5943600" cy="768350"/>
            <wp:effectExtent l="19050" t="0" r="0" b="0"/>
            <wp:wrapNone/>
            <wp:docPr id="5" name="Objec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1"/>
                    <pic:cNvPicPr>
                      <a:picLocks noChangeArrowheads="1"/>
                    </pic:cNvPicPr>
                  </pic:nvPicPr>
                  <pic:blipFill>
                    <a:blip r:embed="rId11" cstate="print"/>
                    <a:srcRect t="-16980" b="-1414"/>
                    <a:stretch>
                      <a:fillRect/>
                    </a:stretch>
                  </pic:blipFill>
                  <pic:spPr bwMode="auto">
                    <a:xfrm>
                      <a:off x="0" y="0"/>
                      <a:ext cx="5943600" cy="768350"/>
                    </a:xfrm>
                    <a:prstGeom prst="rect">
                      <a:avLst/>
                    </a:prstGeom>
                    <a:noFill/>
                    <a:ln w="9525">
                      <a:noFill/>
                      <a:miter lim="800000"/>
                      <a:headEnd/>
                      <a:tailEnd/>
                    </a:ln>
                  </pic:spPr>
                </pic:pic>
              </a:graphicData>
            </a:graphic>
          </wp:anchor>
        </w:drawing>
      </w:r>
      <w:r w:rsidR="00151E4A">
        <w:t>If the e</w:t>
      </w:r>
      <w:r w:rsidR="00530890">
        <w:t>arth’s lowest spots aren</w:t>
      </w:r>
      <w:r w:rsidR="00151E4A">
        <w:t>’t in the middle of the ocean, where are they?  Focus on the west coast of South America, and in the space below</w:t>
      </w:r>
      <w:r w:rsidR="00311871">
        <w:t xml:space="preserve"> complete the </w:t>
      </w:r>
      <w:r w:rsidR="00151E4A">
        <w:t xml:space="preserve">topographic profile </w:t>
      </w:r>
      <w:r w:rsidR="00311871">
        <w:t xml:space="preserve">of the Pacific Ocean floor </w:t>
      </w:r>
      <w:r w:rsidR="00151E4A">
        <w:t>from South America westward about 600 miles (1000 km</w:t>
      </w:r>
      <w:r w:rsidR="00311871">
        <w:t>).</w:t>
      </w:r>
    </w:p>
    <w:p w14:paraId="46D5C82A" w14:textId="77777777" w:rsidR="004F7B27" w:rsidRDefault="004F7B27" w:rsidP="004F7B27">
      <w:pPr>
        <w:pStyle w:val="NormalWeb"/>
        <w:spacing w:before="0" w:beforeAutospacing="0" w:after="0" w:afterAutospacing="0"/>
        <w:ind w:left="720"/>
        <w:contextualSpacing/>
      </w:pPr>
    </w:p>
    <w:p w14:paraId="126CBE90" w14:textId="77777777" w:rsidR="004F7B27" w:rsidRDefault="004F7B27" w:rsidP="004F7B27">
      <w:pPr>
        <w:pStyle w:val="NormalWeb"/>
        <w:spacing w:before="0" w:beforeAutospacing="0" w:after="0" w:afterAutospacing="0"/>
        <w:ind w:left="720"/>
        <w:contextualSpacing/>
      </w:pPr>
    </w:p>
    <w:p w14:paraId="70D762D7" w14:textId="77777777" w:rsidR="00151E4A" w:rsidRDefault="00151E4A" w:rsidP="004F7B27">
      <w:pPr>
        <w:pStyle w:val="NormalWeb"/>
        <w:spacing w:before="0" w:beforeAutospacing="0" w:after="0" w:afterAutospacing="0"/>
        <w:ind w:left="720"/>
        <w:contextualSpacing/>
      </w:pPr>
    </w:p>
    <w:p w14:paraId="11F7CBB8" w14:textId="77777777" w:rsidR="004F7B27" w:rsidRDefault="004F7B27" w:rsidP="004F7B27">
      <w:pPr>
        <w:pStyle w:val="NormalWeb"/>
        <w:spacing w:before="0" w:beforeAutospacing="0" w:after="0" w:afterAutospacing="0"/>
        <w:ind w:left="720"/>
        <w:contextualSpacing/>
      </w:pPr>
    </w:p>
    <w:p w14:paraId="6A4EFDD3" w14:textId="77777777" w:rsidR="004F7B27" w:rsidRDefault="004F7B27" w:rsidP="004F7B27">
      <w:pPr>
        <w:pStyle w:val="NormalWeb"/>
        <w:spacing w:before="0" w:beforeAutospacing="0" w:after="0" w:afterAutospacing="0"/>
        <w:ind w:left="720"/>
        <w:contextualSpacing/>
      </w:pPr>
    </w:p>
    <w:p w14:paraId="736C7964" w14:textId="77777777" w:rsidR="00692889" w:rsidRDefault="00692889" w:rsidP="00F368A7">
      <w:pPr>
        <w:pStyle w:val="NormalWeb"/>
        <w:spacing w:before="0" w:beforeAutospacing="0" w:after="0" w:afterAutospacing="0"/>
        <w:ind w:left="994"/>
        <w:contextualSpacing/>
      </w:pPr>
    </w:p>
    <w:p w14:paraId="2379E731" w14:textId="77777777" w:rsidR="00692889" w:rsidRDefault="00692889" w:rsidP="00F368A7">
      <w:pPr>
        <w:pStyle w:val="NormalWeb"/>
        <w:spacing w:before="0" w:beforeAutospacing="0" w:after="0" w:afterAutospacing="0"/>
        <w:ind w:left="994"/>
        <w:contextualSpacing/>
      </w:pPr>
    </w:p>
    <w:p w14:paraId="16A71201" w14:textId="77777777" w:rsidR="00742C9F" w:rsidRDefault="00742C9F" w:rsidP="00F368A7">
      <w:pPr>
        <w:pStyle w:val="NormalWeb"/>
        <w:spacing w:before="0" w:beforeAutospacing="0" w:after="0" w:afterAutospacing="0"/>
        <w:ind w:left="994"/>
        <w:contextualSpacing/>
      </w:pPr>
    </w:p>
    <w:p w14:paraId="226A639E" w14:textId="77777777" w:rsidR="00692889" w:rsidRDefault="00692889" w:rsidP="00F368A7">
      <w:pPr>
        <w:pStyle w:val="NormalWeb"/>
        <w:spacing w:before="0" w:beforeAutospacing="0" w:after="0" w:afterAutospacing="0"/>
        <w:ind w:left="994"/>
        <w:contextualSpacing/>
      </w:pPr>
    </w:p>
    <w:p w14:paraId="667C612A" w14:textId="77777777" w:rsidR="00F777AB" w:rsidRDefault="007A2FF8" w:rsidP="00F368A7">
      <w:pPr>
        <w:pStyle w:val="NormalWeb"/>
        <w:spacing w:before="0" w:beforeAutospacing="0" w:after="0" w:afterAutospacing="0"/>
        <w:ind w:left="994"/>
        <w:contextualSpacing/>
      </w:pPr>
      <w:r>
        <w:t>The</w:t>
      </w:r>
      <w:r w:rsidR="00F777AB">
        <w:t xml:space="preserve"> deep linear features, the lowe</w:t>
      </w:r>
      <w:r w:rsidR="00530890">
        <w:t xml:space="preserve">st points on Earth, are </w:t>
      </w:r>
      <w:r w:rsidR="00530890" w:rsidRPr="00902A51">
        <w:t xml:space="preserve">called </w:t>
      </w:r>
      <w:r w:rsidR="007C1337" w:rsidRPr="007C1337">
        <w:rPr>
          <w:i/>
          <w:u w:val="single"/>
        </w:rPr>
        <w:t xml:space="preserve">ocean </w:t>
      </w:r>
      <w:r w:rsidR="00F777AB" w:rsidRPr="007C1337">
        <w:rPr>
          <w:i/>
          <w:u w:val="single"/>
        </w:rPr>
        <w:t>trenches</w:t>
      </w:r>
      <w:r w:rsidR="00530890" w:rsidRPr="00902A51">
        <w:t>.</w:t>
      </w:r>
    </w:p>
    <w:p w14:paraId="645F0BA4" w14:textId="77777777" w:rsidR="004556C0" w:rsidRDefault="004556C0" w:rsidP="00F368A7">
      <w:pPr>
        <w:pStyle w:val="NormalWeb"/>
        <w:spacing w:before="0" w:beforeAutospacing="0" w:after="0" w:afterAutospacing="0"/>
        <w:ind w:left="994"/>
        <w:contextualSpacing/>
      </w:pPr>
    </w:p>
    <w:p w14:paraId="10A167A3" w14:textId="77777777" w:rsidR="004556C0" w:rsidRDefault="004556C0" w:rsidP="00F368A7">
      <w:pPr>
        <w:pStyle w:val="NormalWeb"/>
        <w:spacing w:before="0" w:beforeAutospacing="0" w:after="0" w:afterAutospacing="0"/>
        <w:ind w:left="994"/>
        <w:contextualSpacing/>
      </w:pPr>
    </w:p>
    <w:p w14:paraId="4CA86E03" w14:textId="77777777" w:rsidR="007A2FF8" w:rsidRDefault="008312B0" w:rsidP="004F7B27">
      <w:pPr>
        <w:pStyle w:val="NormalWeb"/>
        <w:numPr>
          <w:ilvl w:val="0"/>
          <w:numId w:val="6"/>
        </w:numPr>
        <w:spacing w:before="0" w:beforeAutospacing="0" w:after="0" w:afterAutospacing="0"/>
        <w:ind w:left="994"/>
        <w:contextualSpacing/>
      </w:pPr>
      <w:r>
        <w:t>Using Google Earth, “fly to” Challenger Deep</w:t>
      </w:r>
      <w:r w:rsidR="004E022E">
        <w:t>, the deepest place on Earth</w:t>
      </w:r>
      <w:r w:rsidR="00902A51">
        <w:t xml:space="preserve"> (once Google Earth gets you there, you may have to zoom out to see where you are)</w:t>
      </w:r>
      <w:r w:rsidR="004E022E">
        <w:t>.</w:t>
      </w:r>
      <w:r w:rsidR="00F368A7">
        <w:t xml:space="preserve">  Where is </w:t>
      </w:r>
      <w:r w:rsidR="004E022E">
        <w:t>it?</w:t>
      </w:r>
    </w:p>
    <w:p w14:paraId="74913630" w14:textId="77777777" w:rsidR="00530890" w:rsidRDefault="00530890" w:rsidP="004F7B27">
      <w:pPr>
        <w:pStyle w:val="NormalWeb"/>
        <w:spacing w:before="0" w:beforeAutospacing="0" w:after="0" w:afterAutospacing="0"/>
        <w:contextualSpacing/>
      </w:pPr>
    </w:p>
    <w:p w14:paraId="446B5314" w14:textId="77777777" w:rsidR="004556C0" w:rsidRDefault="004556C0" w:rsidP="004F7B27">
      <w:pPr>
        <w:pStyle w:val="NormalWeb"/>
        <w:spacing w:before="0" w:beforeAutospacing="0" w:after="0" w:afterAutospacing="0"/>
        <w:contextualSpacing/>
      </w:pPr>
    </w:p>
    <w:p w14:paraId="3ACA37C8" w14:textId="77777777" w:rsidR="002A5D0C" w:rsidRDefault="002A5D0C" w:rsidP="004F7B27">
      <w:pPr>
        <w:pStyle w:val="NormalWeb"/>
        <w:spacing w:before="0" w:beforeAutospacing="0" w:after="0" w:afterAutospacing="0"/>
        <w:contextualSpacing/>
      </w:pPr>
    </w:p>
    <w:p w14:paraId="7ACAC759" w14:textId="77777777" w:rsidR="00F368A7" w:rsidRDefault="00F368A7" w:rsidP="004F7B27">
      <w:pPr>
        <w:pStyle w:val="NormalWeb"/>
        <w:numPr>
          <w:ilvl w:val="0"/>
          <w:numId w:val="6"/>
        </w:numPr>
        <w:spacing w:before="0" w:beforeAutospacing="0" w:after="0" w:afterAutospacing="0"/>
        <w:contextualSpacing/>
      </w:pPr>
      <w:r>
        <w:t>Challenger Deep reaches 11 km (</w:t>
      </w:r>
      <w:r w:rsidR="004E022E">
        <w:t xml:space="preserve">36,000 ft) </w:t>
      </w:r>
      <w:r>
        <w:t>below sea level</w:t>
      </w:r>
      <w:r w:rsidR="004E022E">
        <w:t>.  W</w:t>
      </w:r>
      <w:r>
        <w:t>hich is greater, the elevation of Mt Everest (</w:t>
      </w:r>
      <w:r w:rsidR="00530890">
        <w:t xml:space="preserve">see question </w:t>
      </w:r>
      <w:r w:rsidR="00530890">
        <w:fldChar w:fldCharType="begin"/>
      </w:r>
      <w:r w:rsidR="00530890">
        <w:instrText xml:space="preserve"> REF _Ref240888787 \r \h </w:instrText>
      </w:r>
      <w:r w:rsidR="00530890">
        <w:fldChar w:fldCharType="separate"/>
      </w:r>
      <w:r w:rsidR="000A4977">
        <w:t>3</w:t>
      </w:r>
      <w:r w:rsidR="00530890">
        <w:fldChar w:fldCharType="end"/>
      </w:r>
      <w:r w:rsidR="00530890">
        <w:t>)</w:t>
      </w:r>
      <w:r>
        <w:t xml:space="preserve"> </w:t>
      </w:r>
      <w:r w:rsidR="00530890">
        <w:t xml:space="preserve">above sea level, </w:t>
      </w:r>
      <w:r>
        <w:t>or the depth of Challenger Deep</w:t>
      </w:r>
      <w:r w:rsidR="00530890">
        <w:t xml:space="preserve"> below sea level</w:t>
      </w:r>
      <w:r w:rsidR="004E022E">
        <w:t>, and by how much</w:t>
      </w:r>
      <w:r w:rsidR="00D71B52">
        <w:t>?</w:t>
      </w:r>
    </w:p>
    <w:p w14:paraId="504E9D6A" w14:textId="77777777" w:rsidR="00F368A7" w:rsidRDefault="00F368A7" w:rsidP="00F368A7">
      <w:pPr>
        <w:pStyle w:val="NormalWeb"/>
        <w:spacing w:before="0" w:beforeAutospacing="0" w:after="0" w:afterAutospacing="0"/>
        <w:contextualSpacing/>
      </w:pPr>
    </w:p>
    <w:p w14:paraId="71E9C673" w14:textId="77777777" w:rsidR="002A5D0C" w:rsidRDefault="002A5D0C" w:rsidP="00F368A7">
      <w:pPr>
        <w:pStyle w:val="NormalWeb"/>
        <w:spacing w:before="0" w:beforeAutospacing="0" w:after="0" w:afterAutospacing="0"/>
        <w:contextualSpacing/>
      </w:pPr>
    </w:p>
    <w:p w14:paraId="306F3046" w14:textId="77777777" w:rsidR="002A5D0C" w:rsidRDefault="002A5D0C" w:rsidP="00F368A7">
      <w:pPr>
        <w:pStyle w:val="NormalWeb"/>
        <w:spacing w:before="0" w:beforeAutospacing="0" w:after="0" w:afterAutospacing="0"/>
        <w:contextualSpacing/>
      </w:pPr>
    </w:p>
    <w:p w14:paraId="349BC911" w14:textId="77777777" w:rsidR="00F777AB" w:rsidRDefault="00F777AB" w:rsidP="004F7B27">
      <w:pPr>
        <w:pStyle w:val="NormalWeb"/>
        <w:numPr>
          <w:ilvl w:val="0"/>
          <w:numId w:val="6"/>
        </w:numPr>
        <w:spacing w:before="0" w:beforeAutospacing="0" w:after="0" w:afterAutospacing="0"/>
        <w:contextualSpacing/>
      </w:pPr>
      <w:r>
        <w:t>Give the location</w:t>
      </w:r>
      <w:r w:rsidR="008312B0">
        <w:t>s</w:t>
      </w:r>
      <w:r>
        <w:t xml:space="preserve"> of thre</w:t>
      </w:r>
      <w:r w:rsidR="00F368A7">
        <w:t>e other ocean trenches on earth.</w:t>
      </w:r>
    </w:p>
    <w:p w14:paraId="577D70A2" w14:textId="77777777" w:rsidR="004F7B27" w:rsidRDefault="004F7B27" w:rsidP="004F7B27">
      <w:pPr>
        <w:pStyle w:val="NormalWeb"/>
        <w:spacing w:before="0" w:beforeAutospacing="0" w:after="0" w:afterAutospacing="0"/>
        <w:contextualSpacing/>
      </w:pPr>
    </w:p>
    <w:p w14:paraId="0256E06E" w14:textId="77777777" w:rsidR="004F7B27" w:rsidRDefault="004F7B27" w:rsidP="004F7B27">
      <w:pPr>
        <w:pStyle w:val="NormalWeb"/>
        <w:spacing w:before="0" w:beforeAutospacing="0" w:after="0" w:afterAutospacing="0"/>
        <w:contextualSpacing/>
      </w:pPr>
    </w:p>
    <w:p w14:paraId="59EC8CD0" w14:textId="77777777" w:rsidR="004F7B27" w:rsidRDefault="004F7B27" w:rsidP="004F7B27">
      <w:pPr>
        <w:pStyle w:val="NormalWeb"/>
        <w:spacing w:before="0" w:beforeAutospacing="0" w:after="0" w:afterAutospacing="0"/>
        <w:ind w:left="1440"/>
        <w:contextualSpacing/>
      </w:pPr>
    </w:p>
    <w:p w14:paraId="62E2F1E3" w14:textId="77777777" w:rsidR="002A5D0C" w:rsidRDefault="002A5D0C" w:rsidP="004F7B27">
      <w:pPr>
        <w:pStyle w:val="NormalWeb"/>
        <w:spacing w:before="0" w:beforeAutospacing="0" w:after="0" w:afterAutospacing="0"/>
        <w:ind w:left="1440"/>
        <w:contextualSpacing/>
      </w:pPr>
    </w:p>
    <w:p w14:paraId="376678A4" w14:textId="77777777" w:rsidR="002A5D0C" w:rsidRDefault="002A5D0C" w:rsidP="004F7B27">
      <w:pPr>
        <w:pStyle w:val="NormalWeb"/>
        <w:spacing w:before="0" w:beforeAutospacing="0" w:after="0" w:afterAutospacing="0"/>
        <w:ind w:left="1440"/>
        <w:contextualSpacing/>
      </w:pPr>
    </w:p>
    <w:p w14:paraId="712F09FC" w14:textId="77777777" w:rsidR="002A5D0C" w:rsidRDefault="002A5D0C" w:rsidP="004F7B27">
      <w:pPr>
        <w:pStyle w:val="NormalWeb"/>
        <w:spacing w:before="0" w:beforeAutospacing="0" w:after="0" w:afterAutospacing="0"/>
        <w:ind w:left="1440"/>
        <w:contextualSpacing/>
      </w:pPr>
    </w:p>
    <w:p w14:paraId="349F03A8" w14:textId="77777777" w:rsidR="007A2FF8" w:rsidRDefault="007A2FF8" w:rsidP="004F7B27">
      <w:pPr>
        <w:pStyle w:val="NormalWeb"/>
        <w:spacing w:before="0" w:beforeAutospacing="0" w:after="0" w:afterAutospacing="0"/>
        <w:ind w:left="1440"/>
        <w:contextualSpacing/>
      </w:pPr>
    </w:p>
    <w:p w14:paraId="535C084A" w14:textId="7910F5ED" w:rsidR="00F777AB" w:rsidRPr="004E022E" w:rsidRDefault="004E022E" w:rsidP="004E022E">
      <w:pPr>
        <w:pStyle w:val="NormalWeb"/>
        <w:spacing w:before="0" w:beforeAutospacing="0" w:after="0" w:afterAutospacing="0"/>
        <w:contextualSpacing/>
        <w:rPr>
          <w:b/>
          <w:bCs/>
          <w:sz w:val="28"/>
          <w:szCs w:val="28"/>
        </w:rPr>
      </w:pPr>
      <w:r>
        <w:rPr>
          <w:b/>
          <w:bCs/>
          <w:sz w:val="28"/>
          <w:szCs w:val="28"/>
        </w:rPr>
        <w:lastRenderedPageBreak/>
        <w:t xml:space="preserve">C.  </w:t>
      </w:r>
      <w:r w:rsidR="001E44B0" w:rsidRPr="004E022E">
        <w:rPr>
          <w:b/>
          <w:bCs/>
          <w:sz w:val="28"/>
          <w:szCs w:val="28"/>
        </w:rPr>
        <w:t>S</w:t>
      </w:r>
      <w:r w:rsidR="001D0CAB" w:rsidRPr="004E022E">
        <w:rPr>
          <w:b/>
          <w:bCs/>
          <w:sz w:val="28"/>
          <w:szCs w:val="28"/>
        </w:rPr>
        <w:t>eismic Patterns</w:t>
      </w:r>
    </w:p>
    <w:p w14:paraId="0CB6EAEF" w14:textId="77777777" w:rsidR="004F7B27" w:rsidRDefault="004F7B27" w:rsidP="004F7B27">
      <w:pPr>
        <w:pStyle w:val="NormalWeb"/>
        <w:spacing w:before="0" w:beforeAutospacing="0" w:after="0" w:afterAutospacing="0"/>
        <w:contextualSpacing/>
        <w:jc w:val="center"/>
      </w:pPr>
    </w:p>
    <w:p w14:paraId="605F8373" w14:textId="77777777" w:rsidR="00D6121A" w:rsidRDefault="001D0CAB" w:rsidP="004F7B27">
      <w:pPr>
        <w:pStyle w:val="NormalWeb"/>
        <w:spacing w:before="0" w:beforeAutospacing="0" w:after="0" w:afterAutospacing="0"/>
        <w:contextualSpacing/>
      </w:pPr>
      <w:r>
        <w:t>An earthquake is a vibration of Earth caused by the sudden release of energy, usually as an abrupt breaking of rock</w:t>
      </w:r>
      <w:r w:rsidR="00742C9F">
        <w:t xml:space="preserve"> along planar fractures </w:t>
      </w:r>
      <w:r w:rsidR="00742C9F" w:rsidRPr="009664C7">
        <w:t xml:space="preserve">called </w:t>
      </w:r>
      <w:r w:rsidR="00742C9F" w:rsidRPr="009664C7">
        <w:rPr>
          <w:i/>
        </w:rPr>
        <w:t>faults</w:t>
      </w:r>
      <w:r w:rsidRPr="009664C7">
        <w:t>.</w:t>
      </w:r>
      <w:r>
        <w:t xml:space="preserve"> </w:t>
      </w:r>
    </w:p>
    <w:p w14:paraId="4B42CE8F" w14:textId="77777777" w:rsidR="00D71B52" w:rsidRDefault="00D71B52" w:rsidP="00D71B52">
      <w:pPr>
        <w:pStyle w:val="NormalWeb"/>
        <w:spacing w:before="120" w:beforeAutospacing="0" w:after="0" w:afterAutospacing="0"/>
      </w:pPr>
      <w:r>
        <w:t xml:space="preserve">Earthquakes originate at a point called the </w:t>
      </w:r>
      <w:r w:rsidRPr="00D71B52">
        <w:rPr>
          <w:i/>
        </w:rPr>
        <w:t>focus</w:t>
      </w:r>
      <w:r>
        <w:t xml:space="preserve"> (or </w:t>
      </w:r>
      <w:r w:rsidRPr="00D71B52">
        <w:rPr>
          <w:i/>
        </w:rPr>
        <w:t>hypocenter</w:t>
      </w:r>
      <w:r>
        <w:t>) which is not at the surface of the earth</w:t>
      </w:r>
      <w:r w:rsidR="002A5D0C">
        <w:t>,</w:t>
      </w:r>
      <w:r>
        <w:t xml:space="preserve"> but </w:t>
      </w:r>
      <w:r w:rsidR="002A5D0C">
        <w:t xml:space="preserve">instead </w:t>
      </w:r>
      <w:r>
        <w:t xml:space="preserve">at some depth within the earth.  The </w:t>
      </w:r>
      <w:r w:rsidRPr="002A5D0C">
        <w:rPr>
          <w:i/>
        </w:rPr>
        <w:t>epicenter</w:t>
      </w:r>
      <w:r>
        <w:t xml:space="preserve"> of an earthquake is the point </w:t>
      </w:r>
      <w:r w:rsidR="002A5D0C">
        <w:t xml:space="preserve">directly above the focus </w:t>
      </w:r>
      <w:r>
        <w:t>on either the land surface or s</w:t>
      </w:r>
      <w:r w:rsidR="002A5D0C">
        <w:t>eafloor</w:t>
      </w:r>
      <w:r>
        <w:t>; the depth of an earthquake has nothing to do with water depth, but instead is the depth in the solid earth from epicenter to focus.</w:t>
      </w:r>
      <w:r w:rsidRPr="00D71B52">
        <w:t xml:space="preserve"> </w:t>
      </w:r>
    </w:p>
    <w:p w14:paraId="5CFB207C" w14:textId="77777777" w:rsidR="004F7B27" w:rsidRDefault="002A5D0C" w:rsidP="00D71B52">
      <w:pPr>
        <w:pStyle w:val="NormalWeb"/>
        <w:spacing w:before="120" w:beforeAutospacing="0" w:after="0" w:afterAutospacing="0"/>
      </w:pPr>
      <w:r>
        <w:t>Only</w:t>
      </w:r>
      <w:r w:rsidR="00D71B52">
        <w:t xml:space="preserve"> rocks that are cold and brittle (the earth’s </w:t>
      </w:r>
      <w:r w:rsidR="00D71B52" w:rsidRPr="009664C7">
        <w:rPr>
          <w:i/>
        </w:rPr>
        <w:t>lithosphere</w:t>
      </w:r>
      <w:r w:rsidR="00D71B52">
        <w:t xml:space="preserve">) can be broken in earthquakes.  Rocks that are hot and ductile will stretch and deform slowly over time without breaking (the earth’s </w:t>
      </w:r>
      <w:r w:rsidR="00D71B52" w:rsidRPr="009664C7">
        <w:rPr>
          <w:i/>
          <w:u w:val="single"/>
        </w:rPr>
        <w:t>asthenosphere</w:t>
      </w:r>
      <w:r w:rsidR="00D71B52">
        <w:t xml:space="preserve">) – and thus do not produce earthquakes.  So observing where earthquakes occur, both horizontally and with depth, tells us something about where stress is concentrated, and also about the material properties of the earth.  </w:t>
      </w:r>
    </w:p>
    <w:p w14:paraId="291A1B67" w14:textId="29CDE916" w:rsidR="004F7B27" w:rsidRDefault="004556C0" w:rsidP="00D71B52">
      <w:pPr>
        <w:pStyle w:val="NormalWeb"/>
        <w:spacing w:before="120" w:beforeAutospacing="0" w:after="0" w:afterAutospacing="0"/>
      </w:pPr>
      <w:r>
        <w:rPr>
          <w:noProof/>
        </w:rPr>
        <w:drawing>
          <wp:anchor distT="0" distB="0" distL="114300" distR="114300" simplePos="0" relativeHeight="251659264" behindDoc="1" locked="0" layoutInCell="1" allowOverlap="1" wp14:anchorId="03C088CC" wp14:editId="4BBC06F8">
            <wp:simplePos x="0" y="0"/>
            <wp:positionH relativeFrom="column">
              <wp:posOffset>1143000</wp:posOffset>
            </wp:positionH>
            <wp:positionV relativeFrom="paragraph">
              <wp:posOffset>111760</wp:posOffset>
            </wp:positionV>
            <wp:extent cx="3771900" cy="2082800"/>
            <wp:effectExtent l="0" t="0" r="12700" b="0"/>
            <wp:wrapNone/>
            <wp:docPr id="1" name="Picture 1" descr="ttp://geomaps.wr.usgs.gov/parks/deform/eqepifoc297x1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p://geomaps.wr.usgs.gov/parks/deform/eqepifoc297x164.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71900" cy="20828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3B459A2C" w14:textId="3F5E902D" w:rsidR="004556C0" w:rsidRDefault="004556C0" w:rsidP="004556C0"/>
    <w:p w14:paraId="22D6AFCE" w14:textId="77777777" w:rsidR="004556C0" w:rsidRDefault="004556C0" w:rsidP="004556C0"/>
    <w:p w14:paraId="21233CD7" w14:textId="77777777" w:rsidR="004556C0" w:rsidRDefault="004556C0" w:rsidP="004556C0"/>
    <w:p w14:paraId="5FE1D720" w14:textId="77777777" w:rsidR="004556C0" w:rsidRDefault="004556C0" w:rsidP="004556C0"/>
    <w:p w14:paraId="7606CA5A" w14:textId="77777777" w:rsidR="004556C0" w:rsidRDefault="004556C0" w:rsidP="004556C0"/>
    <w:p w14:paraId="7D8DD5D4" w14:textId="77777777" w:rsidR="004556C0" w:rsidRDefault="004556C0" w:rsidP="004556C0"/>
    <w:p w14:paraId="45511F06" w14:textId="77777777" w:rsidR="004556C0" w:rsidRDefault="004556C0" w:rsidP="004556C0"/>
    <w:p w14:paraId="54201081" w14:textId="77777777" w:rsidR="004556C0" w:rsidRDefault="004556C0" w:rsidP="004556C0"/>
    <w:p w14:paraId="6D261135" w14:textId="77777777" w:rsidR="004556C0" w:rsidRDefault="004556C0" w:rsidP="004556C0"/>
    <w:p w14:paraId="686F111E" w14:textId="77777777" w:rsidR="004556C0" w:rsidRDefault="004556C0" w:rsidP="004556C0"/>
    <w:p w14:paraId="69C9E1AE" w14:textId="77777777" w:rsidR="004556C0" w:rsidRDefault="004556C0" w:rsidP="004556C0"/>
    <w:p w14:paraId="00E3CFBE" w14:textId="77777777" w:rsidR="004556C0" w:rsidRDefault="004556C0" w:rsidP="004556C0"/>
    <w:p w14:paraId="5293E7D8" w14:textId="78384C5E" w:rsidR="00D71B52" w:rsidRDefault="002A5D0C" w:rsidP="004556C0">
      <w:r>
        <w:t xml:space="preserve">Expand the Lab 1/Earthquakes item and click “on” the “Twenty years of large earthquakes” layer to show the epicenters of large earthquakes (those with magnitudes &gt;= 6.0) during a </w:t>
      </w:r>
      <w:r w:rsidR="00AE1E43">
        <w:t>20-year</w:t>
      </w:r>
      <w:r>
        <w:t xml:space="preserve"> period.</w:t>
      </w:r>
    </w:p>
    <w:p w14:paraId="0F322FE6" w14:textId="77777777" w:rsidR="004E022E" w:rsidRDefault="004E022E" w:rsidP="004F7B27">
      <w:pPr>
        <w:pStyle w:val="NormalWeb"/>
        <w:spacing w:before="0" w:beforeAutospacing="0" w:after="0" w:afterAutospacing="0"/>
        <w:contextualSpacing/>
      </w:pPr>
    </w:p>
    <w:p w14:paraId="136449A6" w14:textId="77777777" w:rsidR="001E44B0" w:rsidRDefault="001E44B0" w:rsidP="004E022E">
      <w:pPr>
        <w:pStyle w:val="NormalWeb"/>
        <w:numPr>
          <w:ilvl w:val="0"/>
          <w:numId w:val="6"/>
        </w:numPr>
        <w:spacing w:before="0" w:beforeAutospacing="0" w:after="0" w:afterAutospacing="0"/>
        <w:contextualSpacing/>
      </w:pPr>
      <w:r>
        <w:t>Describe any patterns you see in the distribution of ea</w:t>
      </w:r>
      <w:r w:rsidR="00D71B52">
        <w:t>rthquake epicenters</w:t>
      </w:r>
      <w:r>
        <w:t xml:space="preserve"> over the Earth’s surface</w:t>
      </w:r>
      <w:r w:rsidR="007C51F3">
        <w:t xml:space="preserve"> </w:t>
      </w:r>
      <w:r w:rsidR="009E3614">
        <w:t>- do</w:t>
      </w:r>
      <w:r>
        <w:t xml:space="preserve"> they form lines, arcs, circles or clusters?  Are patterns connected or disconnected</w:t>
      </w:r>
      <w:r w:rsidR="007C51F3">
        <w:t>?</w:t>
      </w:r>
    </w:p>
    <w:p w14:paraId="096A1689" w14:textId="77777777" w:rsidR="002A5D0C" w:rsidRDefault="002A5D0C" w:rsidP="004E022E">
      <w:pPr>
        <w:pStyle w:val="NormalWeb"/>
        <w:spacing w:before="0" w:beforeAutospacing="0" w:after="0" w:afterAutospacing="0"/>
        <w:contextualSpacing/>
      </w:pPr>
    </w:p>
    <w:p w14:paraId="45EF4635" w14:textId="77777777" w:rsidR="002A5D0C" w:rsidRDefault="002A5D0C" w:rsidP="004E022E">
      <w:pPr>
        <w:pStyle w:val="NormalWeb"/>
        <w:spacing w:before="0" w:beforeAutospacing="0" w:after="0" w:afterAutospacing="0"/>
        <w:contextualSpacing/>
      </w:pPr>
    </w:p>
    <w:p w14:paraId="07654130" w14:textId="77777777" w:rsidR="00396AEF" w:rsidRDefault="00396AEF" w:rsidP="004E022E">
      <w:pPr>
        <w:pStyle w:val="NormalWeb"/>
        <w:spacing w:before="0" w:beforeAutospacing="0" w:after="0" w:afterAutospacing="0"/>
        <w:contextualSpacing/>
      </w:pPr>
    </w:p>
    <w:p w14:paraId="5282916C" w14:textId="77777777" w:rsidR="00396AEF" w:rsidRPr="004E022E" w:rsidRDefault="00396AEF" w:rsidP="004E022E">
      <w:pPr>
        <w:pStyle w:val="NormalWeb"/>
        <w:spacing w:before="0" w:beforeAutospacing="0" w:after="0" w:afterAutospacing="0"/>
        <w:contextualSpacing/>
      </w:pPr>
    </w:p>
    <w:p w14:paraId="7611C4E8" w14:textId="77777777" w:rsidR="001E44B0" w:rsidRDefault="009E436A" w:rsidP="004E022E">
      <w:pPr>
        <w:pStyle w:val="NormalWeb"/>
        <w:numPr>
          <w:ilvl w:val="0"/>
          <w:numId w:val="6"/>
        </w:numPr>
        <w:spacing w:before="0" w:beforeAutospacing="0" w:after="0" w:afterAutospacing="0"/>
        <w:contextualSpacing/>
      </w:pPr>
      <w:r>
        <w:t>The different colors of refer to</w:t>
      </w:r>
      <w:r w:rsidR="002A5D0C">
        <w:t xml:space="preserve"> the depths of the earthquakes.  </w:t>
      </w:r>
      <w:r w:rsidR="001E44B0" w:rsidRPr="009E436A">
        <w:t>What</w:t>
      </w:r>
      <w:r w:rsidR="001E44B0">
        <w:t xml:space="preserve"> color are the </w:t>
      </w:r>
      <w:r w:rsidR="001E44B0" w:rsidRPr="00530890">
        <w:rPr>
          <w:u w:val="single"/>
        </w:rPr>
        <w:t>shall</w:t>
      </w:r>
      <w:r w:rsidR="006A7644" w:rsidRPr="00530890">
        <w:rPr>
          <w:u w:val="single"/>
        </w:rPr>
        <w:t>o</w:t>
      </w:r>
      <w:r w:rsidR="00530890" w:rsidRPr="00530890">
        <w:rPr>
          <w:u w:val="single"/>
        </w:rPr>
        <w:t>west</w:t>
      </w:r>
      <w:r w:rsidR="00530890">
        <w:t xml:space="preserve"> earthquakes? ________</w:t>
      </w:r>
      <w:r w:rsidR="00530890">
        <w:tab/>
      </w:r>
      <w:r w:rsidR="001E44B0">
        <w:t xml:space="preserve">The </w:t>
      </w:r>
      <w:r w:rsidR="001E44B0" w:rsidRPr="00530890">
        <w:rPr>
          <w:u w:val="single"/>
        </w:rPr>
        <w:t>deepest</w:t>
      </w:r>
      <w:r w:rsidR="001E44B0">
        <w:t>?</w:t>
      </w:r>
      <w:r w:rsidR="00530890">
        <w:t>________</w:t>
      </w:r>
      <w:r w:rsidR="00530890">
        <w:br/>
      </w:r>
    </w:p>
    <w:p w14:paraId="608FD091" w14:textId="77777777" w:rsidR="004556C0" w:rsidRDefault="004556C0">
      <w:r>
        <w:br w:type="page"/>
      </w:r>
    </w:p>
    <w:p w14:paraId="22BBEEF8" w14:textId="5A46935A" w:rsidR="006A7644" w:rsidRDefault="006A7644" w:rsidP="004E022E">
      <w:pPr>
        <w:pStyle w:val="NormalWeb"/>
        <w:numPr>
          <w:ilvl w:val="0"/>
          <w:numId w:val="6"/>
        </w:numPr>
        <w:spacing w:before="0" w:beforeAutospacing="0" w:after="0" w:afterAutospacing="0"/>
        <w:contextualSpacing/>
      </w:pPr>
      <w:r>
        <w:lastRenderedPageBreak/>
        <w:t xml:space="preserve">Look closely at </w:t>
      </w:r>
      <w:r w:rsidR="002A5D0C">
        <w:t xml:space="preserve">and around </w:t>
      </w:r>
      <w:r>
        <w:t>the Earth’s ridges and trenches</w:t>
      </w:r>
      <w:r w:rsidR="002A5D0C">
        <w:t xml:space="preserve">.  </w:t>
      </w:r>
      <w:r w:rsidR="00902A51">
        <w:t>The earthquake depth patterns associated with</w:t>
      </w:r>
      <w:r>
        <w:t xml:space="preserve"> these features are different.</w:t>
      </w:r>
      <w:r w:rsidR="001A2EAF">
        <w:t xml:space="preserve">  </w:t>
      </w:r>
      <w:r w:rsidR="004E022E">
        <w:t>Complete the chart below:</w:t>
      </w:r>
    </w:p>
    <w:p w14:paraId="7F627617" w14:textId="77777777" w:rsidR="004556C0" w:rsidRDefault="004556C0" w:rsidP="004556C0">
      <w:pPr>
        <w:pStyle w:val="NormalWeb"/>
        <w:spacing w:before="0" w:beforeAutospacing="0" w:after="0" w:afterAutospacing="0"/>
        <w:contextualSpacing/>
      </w:pPr>
      <w:bookmarkStart w:id="2" w:name="_GoBack"/>
      <w:bookmarkEnd w:id="2"/>
    </w:p>
    <w:p w14:paraId="1ECB6F25" w14:textId="77777777" w:rsidR="004F7B27" w:rsidRPr="00AA0FF1" w:rsidRDefault="004F7B27" w:rsidP="004F7B27">
      <w:pPr>
        <w:pStyle w:val="NormalWeb"/>
        <w:spacing w:before="0" w:beforeAutospacing="0" w:after="0" w:afterAutospacing="0"/>
        <w:contextualSpacing/>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3600"/>
        <w:gridCol w:w="3960"/>
      </w:tblGrid>
      <w:tr w:rsidR="00AA0FF1" w:rsidRPr="00AA0FF1" w14:paraId="158F5A8D" w14:textId="77777777" w:rsidTr="00AE1E43">
        <w:tc>
          <w:tcPr>
            <w:tcW w:w="2430" w:type="dxa"/>
          </w:tcPr>
          <w:p w14:paraId="7D73AA1E" w14:textId="77777777" w:rsidR="00AA0FF1" w:rsidRPr="00AA0FF1" w:rsidRDefault="00AA0FF1" w:rsidP="003C2F40">
            <w:pPr>
              <w:pStyle w:val="NormalWeb"/>
              <w:spacing w:before="0" w:beforeAutospacing="0" w:after="0" w:afterAutospacing="0"/>
              <w:contextualSpacing/>
            </w:pPr>
          </w:p>
        </w:tc>
        <w:tc>
          <w:tcPr>
            <w:tcW w:w="3600" w:type="dxa"/>
          </w:tcPr>
          <w:p w14:paraId="59522C45" w14:textId="77777777" w:rsidR="002A5D0C" w:rsidRDefault="00D770BD" w:rsidP="003C2F40">
            <w:pPr>
              <w:pStyle w:val="NormalWeb"/>
              <w:spacing w:before="0" w:beforeAutospacing="0" w:after="0" w:afterAutospacing="0"/>
              <w:contextualSpacing/>
              <w:jc w:val="center"/>
            </w:pPr>
            <w:r>
              <w:t>In the vicinity of</w:t>
            </w:r>
            <w:r w:rsidR="004E022E">
              <w:t xml:space="preserve"> ridges</w:t>
            </w:r>
            <w:r w:rsidR="00AE1E43">
              <w:t>.</w:t>
            </w:r>
          </w:p>
          <w:p w14:paraId="40793825" w14:textId="77777777" w:rsidR="00AA0FF1" w:rsidRPr="00AA0FF1" w:rsidRDefault="00AE1E43" w:rsidP="003C2F40">
            <w:pPr>
              <w:pStyle w:val="NormalWeb"/>
              <w:spacing w:before="0" w:beforeAutospacing="0" w:after="0" w:afterAutospacing="0"/>
              <w:contextualSpacing/>
              <w:jc w:val="center"/>
            </w:pPr>
            <w:r>
              <w:t>(Scan</w:t>
            </w:r>
            <w:r w:rsidR="002A5D0C">
              <w:t xml:space="preserve"> 1500km or so on either side</w:t>
            </w:r>
            <w:r>
              <w:t>)</w:t>
            </w:r>
          </w:p>
        </w:tc>
        <w:tc>
          <w:tcPr>
            <w:tcW w:w="3960" w:type="dxa"/>
          </w:tcPr>
          <w:p w14:paraId="056BBE8F" w14:textId="77777777" w:rsidR="00D770BD" w:rsidRDefault="00D770BD" w:rsidP="003C2F40">
            <w:pPr>
              <w:pStyle w:val="NormalWeb"/>
              <w:spacing w:before="0" w:beforeAutospacing="0" w:after="0" w:afterAutospacing="0"/>
              <w:contextualSpacing/>
              <w:jc w:val="center"/>
            </w:pPr>
            <w:r>
              <w:t>In the vicinity of</w:t>
            </w:r>
            <w:r w:rsidR="004E022E">
              <w:t xml:space="preserve"> trenches</w:t>
            </w:r>
            <w:r w:rsidR="00AE1E43">
              <w:t>.</w:t>
            </w:r>
          </w:p>
          <w:p w14:paraId="117A22A2" w14:textId="77777777" w:rsidR="00AA0FF1" w:rsidRPr="00AA0FF1" w:rsidRDefault="00AE1E43" w:rsidP="002A5D0C">
            <w:pPr>
              <w:pStyle w:val="NormalWeb"/>
              <w:spacing w:before="0" w:beforeAutospacing="0" w:after="0" w:afterAutospacing="0"/>
              <w:contextualSpacing/>
              <w:jc w:val="center"/>
            </w:pPr>
            <w:r>
              <w:t>(Scan</w:t>
            </w:r>
            <w:r w:rsidR="00D770BD">
              <w:t xml:space="preserve"> ~</w:t>
            </w:r>
            <w:r w:rsidR="002A5D0C">
              <w:t xml:space="preserve">1500 or so </w:t>
            </w:r>
            <w:r w:rsidR="00D770BD">
              <w:t>km on either side</w:t>
            </w:r>
            <w:r>
              <w:t>)</w:t>
            </w:r>
          </w:p>
        </w:tc>
      </w:tr>
      <w:tr w:rsidR="00AA0FF1" w:rsidRPr="003C2F40" w14:paraId="5FEF6576" w14:textId="77777777" w:rsidTr="00AE1E43">
        <w:trPr>
          <w:trHeight w:val="1349"/>
        </w:trPr>
        <w:tc>
          <w:tcPr>
            <w:tcW w:w="2430" w:type="dxa"/>
          </w:tcPr>
          <w:p w14:paraId="37918174" w14:textId="77777777" w:rsidR="004E022E" w:rsidRDefault="004E022E" w:rsidP="003C2F40">
            <w:pPr>
              <w:pStyle w:val="NormalWeb"/>
              <w:spacing w:before="0" w:beforeAutospacing="0" w:after="0" w:afterAutospacing="0"/>
              <w:contextualSpacing/>
            </w:pPr>
          </w:p>
          <w:p w14:paraId="64201BC0" w14:textId="77777777" w:rsidR="002A5D0C" w:rsidRDefault="002A5D0C" w:rsidP="003C2F40">
            <w:pPr>
              <w:pStyle w:val="NormalWeb"/>
              <w:spacing w:before="0" w:beforeAutospacing="0" w:after="0" w:afterAutospacing="0"/>
              <w:contextualSpacing/>
            </w:pPr>
            <w:r>
              <w:t>Describe the d</w:t>
            </w:r>
            <w:r w:rsidR="004E022E" w:rsidRPr="004E022E">
              <w:t>epth or range of depths</w:t>
            </w:r>
            <w:r>
              <w:t xml:space="preserve"> of</w:t>
            </w:r>
            <w:r w:rsidR="004E022E">
              <w:t xml:space="preserve"> earthquakes</w:t>
            </w:r>
            <w:r>
              <w:t>, and the distribution (symmetric or asymmetric?)</w:t>
            </w:r>
          </w:p>
          <w:p w14:paraId="3ED58212" w14:textId="77777777" w:rsidR="002A5D0C" w:rsidRDefault="002A5D0C" w:rsidP="003C2F40">
            <w:pPr>
              <w:pStyle w:val="NormalWeb"/>
              <w:spacing w:before="0" w:beforeAutospacing="0" w:after="0" w:afterAutospacing="0"/>
              <w:contextualSpacing/>
            </w:pPr>
          </w:p>
          <w:p w14:paraId="1FEBC6E8" w14:textId="77777777" w:rsidR="002A5D0C" w:rsidRDefault="002A5D0C" w:rsidP="003C2F40">
            <w:pPr>
              <w:pStyle w:val="NormalWeb"/>
              <w:spacing w:before="0" w:beforeAutospacing="0" w:after="0" w:afterAutospacing="0"/>
              <w:contextualSpacing/>
            </w:pPr>
            <w:r>
              <w:t>Is there any pattern to the depth distribution?</w:t>
            </w:r>
          </w:p>
          <w:p w14:paraId="333A6802" w14:textId="77777777" w:rsidR="00AA0FF1" w:rsidRDefault="00AA0FF1" w:rsidP="003C2F40">
            <w:pPr>
              <w:pStyle w:val="NormalWeb"/>
              <w:spacing w:before="0" w:beforeAutospacing="0" w:after="0" w:afterAutospacing="0"/>
              <w:contextualSpacing/>
            </w:pPr>
          </w:p>
          <w:p w14:paraId="62B4D144" w14:textId="77777777" w:rsidR="002A5D0C" w:rsidRDefault="002A5D0C" w:rsidP="003C2F40">
            <w:pPr>
              <w:pStyle w:val="NormalWeb"/>
              <w:spacing w:before="0" w:beforeAutospacing="0" w:after="0" w:afterAutospacing="0"/>
              <w:contextualSpacing/>
            </w:pPr>
          </w:p>
          <w:p w14:paraId="4DCD14EA" w14:textId="77777777" w:rsidR="002A5D0C" w:rsidRPr="004E022E" w:rsidRDefault="002A5D0C" w:rsidP="003C2F40">
            <w:pPr>
              <w:pStyle w:val="NormalWeb"/>
              <w:spacing w:before="0" w:beforeAutospacing="0" w:after="0" w:afterAutospacing="0"/>
              <w:contextualSpacing/>
            </w:pPr>
          </w:p>
        </w:tc>
        <w:tc>
          <w:tcPr>
            <w:tcW w:w="3600" w:type="dxa"/>
          </w:tcPr>
          <w:p w14:paraId="4FA82E79" w14:textId="77777777" w:rsidR="00AA0FF1" w:rsidRPr="003C2F40" w:rsidRDefault="00AA0FF1" w:rsidP="003C2F40">
            <w:pPr>
              <w:pStyle w:val="NormalWeb"/>
              <w:spacing w:before="0" w:beforeAutospacing="0" w:after="0" w:afterAutospacing="0"/>
              <w:contextualSpacing/>
              <w:rPr>
                <w:u w:val="single"/>
              </w:rPr>
            </w:pPr>
          </w:p>
          <w:p w14:paraId="020BAD28" w14:textId="77777777" w:rsidR="004F7B27" w:rsidRPr="003C2F40" w:rsidRDefault="004F7B27" w:rsidP="003C2F40">
            <w:pPr>
              <w:pStyle w:val="NormalWeb"/>
              <w:spacing w:before="0" w:beforeAutospacing="0" w:after="0" w:afterAutospacing="0"/>
              <w:contextualSpacing/>
              <w:rPr>
                <w:u w:val="single"/>
              </w:rPr>
            </w:pPr>
          </w:p>
          <w:p w14:paraId="14FE78CD" w14:textId="77777777" w:rsidR="004F7B27" w:rsidRPr="003C2F40" w:rsidRDefault="004F7B27" w:rsidP="003C2F40">
            <w:pPr>
              <w:pStyle w:val="NormalWeb"/>
              <w:spacing w:before="0" w:beforeAutospacing="0" w:after="0" w:afterAutospacing="0"/>
              <w:contextualSpacing/>
              <w:rPr>
                <w:u w:val="single"/>
              </w:rPr>
            </w:pPr>
          </w:p>
          <w:p w14:paraId="016D1CD5" w14:textId="77777777" w:rsidR="004F7B27" w:rsidRDefault="004F7B27" w:rsidP="003C2F40">
            <w:pPr>
              <w:pStyle w:val="NormalWeb"/>
              <w:spacing w:before="0" w:beforeAutospacing="0" w:after="0" w:afterAutospacing="0"/>
              <w:contextualSpacing/>
              <w:rPr>
                <w:u w:val="single"/>
              </w:rPr>
            </w:pPr>
          </w:p>
          <w:p w14:paraId="51F7BF04" w14:textId="77777777" w:rsidR="002A5D0C" w:rsidRDefault="002A5D0C" w:rsidP="003C2F40">
            <w:pPr>
              <w:pStyle w:val="NormalWeb"/>
              <w:spacing w:before="0" w:beforeAutospacing="0" w:after="0" w:afterAutospacing="0"/>
              <w:contextualSpacing/>
              <w:rPr>
                <w:u w:val="single"/>
              </w:rPr>
            </w:pPr>
          </w:p>
          <w:p w14:paraId="2867D9AB" w14:textId="77777777" w:rsidR="002A5D0C" w:rsidRDefault="002A5D0C" w:rsidP="003C2F40">
            <w:pPr>
              <w:pStyle w:val="NormalWeb"/>
              <w:spacing w:before="0" w:beforeAutospacing="0" w:after="0" w:afterAutospacing="0"/>
              <w:contextualSpacing/>
              <w:rPr>
                <w:u w:val="single"/>
              </w:rPr>
            </w:pPr>
          </w:p>
          <w:p w14:paraId="33163290" w14:textId="77777777" w:rsidR="002A5D0C" w:rsidRPr="003C2F40" w:rsidRDefault="002A5D0C" w:rsidP="003C2F40">
            <w:pPr>
              <w:pStyle w:val="NormalWeb"/>
              <w:spacing w:before="0" w:beforeAutospacing="0" w:after="0" w:afterAutospacing="0"/>
              <w:contextualSpacing/>
              <w:rPr>
                <w:u w:val="single"/>
              </w:rPr>
            </w:pPr>
          </w:p>
        </w:tc>
        <w:tc>
          <w:tcPr>
            <w:tcW w:w="3960" w:type="dxa"/>
          </w:tcPr>
          <w:p w14:paraId="759E960D" w14:textId="77777777" w:rsidR="00AA0FF1" w:rsidRPr="003C2F40" w:rsidRDefault="00AA0FF1" w:rsidP="003C2F40">
            <w:pPr>
              <w:pStyle w:val="NormalWeb"/>
              <w:spacing w:before="0" w:beforeAutospacing="0" w:after="0" w:afterAutospacing="0"/>
              <w:contextualSpacing/>
              <w:rPr>
                <w:u w:val="single"/>
              </w:rPr>
            </w:pPr>
          </w:p>
        </w:tc>
      </w:tr>
    </w:tbl>
    <w:p w14:paraId="7E1439B4" w14:textId="77777777" w:rsidR="00530890" w:rsidRDefault="00530890" w:rsidP="00530890">
      <w:pPr>
        <w:pStyle w:val="NormalWeb"/>
        <w:spacing w:before="0" w:beforeAutospacing="0" w:after="0" w:afterAutospacing="0"/>
        <w:ind w:left="720"/>
        <w:contextualSpacing/>
      </w:pPr>
    </w:p>
    <w:p w14:paraId="68F6A66C" w14:textId="77777777" w:rsidR="002E1617" w:rsidRDefault="00530890" w:rsidP="00530890">
      <w:pPr>
        <w:pStyle w:val="NormalWeb"/>
        <w:spacing w:before="0" w:beforeAutospacing="0" w:after="0" w:afterAutospacing="0"/>
        <w:ind w:left="720"/>
        <w:contextualSpacing/>
      </w:pPr>
      <w:r>
        <w:t xml:space="preserve">16.  </w:t>
      </w:r>
      <w:r w:rsidR="00166859">
        <w:t>Using earthquake depths as evidence, i</w:t>
      </w:r>
      <w:r>
        <w:t xml:space="preserve">s the </w:t>
      </w:r>
      <w:r w:rsidRPr="009664C7">
        <w:t>Earth’s lithosphere</w:t>
      </w:r>
      <w:r w:rsidR="002A5D0C">
        <w:t xml:space="preserve"> thicker in the vicinity of </w:t>
      </w:r>
      <w:r w:rsidR="009664C7">
        <w:t>ridg</w:t>
      </w:r>
      <w:r w:rsidR="002A5D0C">
        <w:t xml:space="preserve">es or in the vicinity of </w:t>
      </w:r>
      <w:r>
        <w:t>trenches?  Justify your answer.</w:t>
      </w:r>
    </w:p>
    <w:p w14:paraId="595B7D23" w14:textId="77777777" w:rsidR="004F7B27" w:rsidRDefault="004F7B27" w:rsidP="004F7B27">
      <w:pPr>
        <w:pStyle w:val="NormalWeb"/>
        <w:spacing w:before="0" w:beforeAutospacing="0" w:after="0" w:afterAutospacing="0"/>
        <w:ind w:left="990"/>
        <w:contextualSpacing/>
      </w:pPr>
    </w:p>
    <w:p w14:paraId="25DC83E1" w14:textId="77777777" w:rsidR="00006B8D" w:rsidRDefault="00006B8D" w:rsidP="004F7B27">
      <w:pPr>
        <w:pStyle w:val="NormalWeb"/>
        <w:spacing w:before="0" w:beforeAutospacing="0" w:after="0" w:afterAutospacing="0"/>
        <w:contextualSpacing/>
      </w:pPr>
    </w:p>
    <w:p w14:paraId="17BC1240" w14:textId="77777777" w:rsidR="002A5D0C" w:rsidRDefault="002A5D0C" w:rsidP="004F7B27">
      <w:pPr>
        <w:pStyle w:val="NormalWeb"/>
        <w:spacing w:before="0" w:beforeAutospacing="0" w:after="0" w:afterAutospacing="0"/>
        <w:contextualSpacing/>
      </w:pPr>
    </w:p>
    <w:p w14:paraId="2514EDFB" w14:textId="77777777" w:rsidR="00D770BD" w:rsidRDefault="00D770BD" w:rsidP="004E022E">
      <w:pPr>
        <w:pStyle w:val="NormalWeb"/>
        <w:spacing w:before="0" w:beforeAutospacing="0" w:after="0" w:afterAutospacing="0"/>
        <w:contextualSpacing/>
        <w:rPr>
          <w:b/>
          <w:bCs/>
          <w:sz w:val="28"/>
          <w:szCs w:val="28"/>
        </w:rPr>
      </w:pPr>
    </w:p>
    <w:p w14:paraId="09D2C65E" w14:textId="08412199" w:rsidR="004556C0" w:rsidRDefault="004556C0">
      <w:pPr>
        <w:rPr>
          <w:b/>
          <w:bCs/>
          <w:sz w:val="28"/>
          <w:szCs w:val="28"/>
        </w:rPr>
      </w:pPr>
    </w:p>
    <w:p w14:paraId="2EFA69A9" w14:textId="1B1182C7" w:rsidR="004E022E" w:rsidRDefault="003D569A" w:rsidP="004E022E">
      <w:pPr>
        <w:pStyle w:val="NormalWeb"/>
        <w:spacing w:before="0" w:beforeAutospacing="0" w:after="0" w:afterAutospacing="0"/>
        <w:contextualSpacing/>
        <w:rPr>
          <w:b/>
          <w:bCs/>
          <w:sz w:val="28"/>
          <w:szCs w:val="28"/>
        </w:rPr>
      </w:pPr>
      <w:r>
        <w:rPr>
          <w:b/>
          <w:bCs/>
          <w:sz w:val="28"/>
          <w:szCs w:val="28"/>
        </w:rPr>
        <w:t>D</w:t>
      </w:r>
      <w:r w:rsidR="004E022E">
        <w:rPr>
          <w:b/>
          <w:bCs/>
          <w:sz w:val="28"/>
          <w:szCs w:val="28"/>
        </w:rPr>
        <w:t>.  V</w:t>
      </w:r>
      <w:r w:rsidR="00396AEF">
        <w:rPr>
          <w:b/>
          <w:bCs/>
          <w:sz w:val="28"/>
          <w:szCs w:val="28"/>
        </w:rPr>
        <w:t>olcano</w:t>
      </w:r>
      <w:r w:rsidR="004E022E" w:rsidRPr="004E022E">
        <w:rPr>
          <w:b/>
          <w:bCs/>
          <w:sz w:val="28"/>
          <w:szCs w:val="28"/>
        </w:rPr>
        <w:t xml:space="preserve"> Patterns</w:t>
      </w:r>
    </w:p>
    <w:p w14:paraId="57B44A11" w14:textId="77777777" w:rsidR="004D7508" w:rsidRPr="004E022E" w:rsidRDefault="004D7508" w:rsidP="004E022E">
      <w:pPr>
        <w:pStyle w:val="NormalWeb"/>
        <w:spacing w:before="0" w:beforeAutospacing="0" w:after="0" w:afterAutospacing="0"/>
        <w:contextualSpacing/>
        <w:rPr>
          <w:b/>
          <w:bCs/>
          <w:sz w:val="28"/>
          <w:szCs w:val="28"/>
        </w:rPr>
      </w:pPr>
    </w:p>
    <w:p w14:paraId="3A8A4791" w14:textId="77777777" w:rsidR="008068A3" w:rsidRDefault="004D7508" w:rsidP="008068A3">
      <w:pPr>
        <w:pStyle w:val="NormalWeb"/>
        <w:spacing w:before="0" w:beforeAutospacing="0" w:after="0" w:afterAutospacing="0"/>
        <w:contextualSpacing/>
      </w:pPr>
      <w:r>
        <w:t xml:space="preserve">A </w:t>
      </w:r>
      <w:r w:rsidRPr="00742C9F">
        <w:rPr>
          <w:bCs/>
          <w:i/>
          <w:u w:val="single"/>
        </w:rPr>
        <w:t>volcano</w:t>
      </w:r>
      <w:r w:rsidRPr="00742C9F">
        <w:rPr>
          <w:i/>
          <w:u w:val="single"/>
        </w:rPr>
        <w:t xml:space="preserve"> </w:t>
      </w:r>
      <w:r>
        <w:t>is an opening in the Earth’s surface through which melted rock (</w:t>
      </w:r>
      <w:r w:rsidRPr="00742C9F">
        <w:rPr>
          <w:i/>
          <w:u w:val="single"/>
        </w:rPr>
        <w:t>magma</w:t>
      </w:r>
      <w:r>
        <w:t>), volcanic ash and</w:t>
      </w:r>
      <w:r w:rsidR="00742C9F">
        <w:t>/or</w:t>
      </w:r>
      <w:r>
        <w:t xml:space="preserve"> gases escape from the interior of the Earth.</w:t>
      </w:r>
      <w:r w:rsidR="00AE1E43">
        <w:t xml:space="preserve"> </w:t>
      </w:r>
      <w:r w:rsidR="008068A3">
        <w:br/>
      </w:r>
    </w:p>
    <w:p w14:paraId="65E853E6" w14:textId="77777777" w:rsidR="007A2FF8" w:rsidRPr="007A2FF8" w:rsidRDefault="006E3692" w:rsidP="004D7508">
      <w:pPr>
        <w:pStyle w:val="NormalWeb"/>
        <w:numPr>
          <w:ilvl w:val="0"/>
          <w:numId w:val="6"/>
        </w:numPr>
        <w:spacing w:before="0" w:beforeAutospacing="0" w:after="0" w:afterAutospacing="0"/>
        <w:contextualSpacing/>
      </w:pPr>
      <w:r>
        <w:t>Leaving the earthquake layer on, click</w:t>
      </w:r>
      <w:r w:rsidR="00006B8D">
        <w:t xml:space="preserve"> on the Active Volcano</w:t>
      </w:r>
      <w:r w:rsidR="007A2FF8">
        <w:t>es</w:t>
      </w:r>
      <w:r w:rsidR="008068A3">
        <w:t xml:space="preserve"> layer</w:t>
      </w:r>
      <w:r w:rsidR="00006B8D">
        <w:t xml:space="preserve">.  Describe the </w:t>
      </w:r>
      <w:r w:rsidR="007A2FF8">
        <w:t>relationship between the locations of most active volcanoes</w:t>
      </w:r>
      <w:r w:rsidR="007B4516">
        <w:t xml:space="preserve"> and locations of earthquakes:</w:t>
      </w:r>
    </w:p>
    <w:p w14:paraId="1CE790AC" w14:textId="77777777" w:rsidR="00396AEF" w:rsidRDefault="00396AEF" w:rsidP="004F7B27">
      <w:pPr>
        <w:pStyle w:val="NormalWeb"/>
        <w:spacing w:before="0" w:beforeAutospacing="0" w:after="0" w:afterAutospacing="0"/>
        <w:contextualSpacing/>
        <w:jc w:val="center"/>
        <w:rPr>
          <w:b/>
          <w:sz w:val="36"/>
          <w:szCs w:val="36"/>
        </w:rPr>
      </w:pPr>
    </w:p>
    <w:p w14:paraId="7AA5E275" w14:textId="77777777" w:rsidR="00396AEF" w:rsidRDefault="00396AEF" w:rsidP="004F7B27">
      <w:pPr>
        <w:pStyle w:val="NormalWeb"/>
        <w:spacing w:before="0" w:beforeAutospacing="0" w:after="0" w:afterAutospacing="0"/>
        <w:contextualSpacing/>
        <w:jc w:val="center"/>
        <w:rPr>
          <w:b/>
          <w:sz w:val="36"/>
          <w:szCs w:val="36"/>
        </w:rPr>
      </w:pPr>
    </w:p>
    <w:p w14:paraId="48EDA9C0" w14:textId="77777777" w:rsidR="00396AEF" w:rsidRDefault="00396AEF" w:rsidP="004F7B27">
      <w:pPr>
        <w:pStyle w:val="NormalWeb"/>
        <w:spacing w:before="0" w:beforeAutospacing="0" w:after="0" w:afterAutospacing="0"/>
        <w:contextualSpacing/>
        <w:jc w:val="center"/>
        <w:rPr>
          <w:b/>
          <w:sz w:val="36"/>
          <w:szCs w:val="36"/>
        </w:rPr>
      </w:pPr>
    </w:p>
    <w:p w14:paraId="6095FF58" w14:textId="77777777" w:rsidR="002A5D0C" w:rsidRDefault="002A5D0C">
      <w:pPr>
        <w:rPr>
          <w:b/>
          <w:bCs/>
          <w:sz w:val="28"/>
          <w:szCs w:val="28"/>
        </w:rPr>
      </w:pPr>
    </w:p>
    <w:p w14:paraId="142FF0B2" w14:textId="77777777" w:rsidR="004556C0" w:rsidRDefault="004556C0">
      <w:pPr>
        <w:rPr>
          <w:b/>
          <w:bCs/>
          <w:sz w:val="28"/>
          <w:szCs w:val="28"/>
        </w:rPr>
      </w:pPr>
      <w:r>
        <w:rPr>
          <w:b/>
          <w:bCs/>
          <w:sz w:val="28"/>
          <w:szCs w:val="28"/>
        </w:rPr>
        <w:br w:type="page"/>
      </w:r>
    </w:p>
    <w:p w14:paraId="7571AF94" w14:textId="1B75E070" w:rsidR="00396AEF" w:rsidRPr="004E022E" w:rsidRDefault="003D569A" w:rsidP="00396AEF">
      <w:pPr>
        <w:pStyle w:val="NormalWeb"/>
        <w:spacing w:before="0" w:beforeAutospacing="0" w:after="0" w:afterAutospacing="0"/>
        <w:contextualSpacing/>
        <w:rPr>
          <w:b/>
          <w:bCs/>
          <w:sz w:val="28"/>
          <w:szCs w:val="28"/>
        </w:rPr>
      </w:pPr>
      <w:r>
        <w:rPr>
          <w:b/>
          <w:bCs/>
          <w:sz w:val="28"/>
          <w:szCs w:val="28"/>
        </w:rPr>
        <w:lastRenderedPageBreak/>
        <w:t>E</w:t>
      </w:r>
      <w:r w:rsidR="00396AEF">
        <w:rPr>
          <w:b/>
          <w:bCs/>
          <w:sz w:val="28"/>
          <w:szCs w:val="28"/>
        </w:rPr>
        <w:t>.  Plate Boundaries</w:t>
      </w:r>
    </w:p>
    <w:p w14:paraId="2569AE17" w14:textId="77777777" w:rsidR="008E3AD1" w:rsidRDefault="008E3AD1" w:rsidP="004F7B27">
      <w:pPr>
        <w:contextualSpacing/>
        <w:rPr>
          <w:b/>
        </w:rPr>
      </w:pPr>
    </w:p>
    <w:p w14:paraId="62485C6E" w14:textId="77777777" w:rsidR="008E3AD1" w:rsidRDefault="007A2FF8" w:rsidP="004F7B27">
      <w:pPr>
        <w:contextualSpacing/>
      </w:pPr>
      <w:r>
        <w:t>The theory of p</w:t>
      </w:r>
      <w:r w:rsidR="008E3AD1">
        <w:t xml:space="preserve">late </w:t>
      </w:r>
      <w:r>
        <w:t>t</w:t>
      </w:r>
      <w:r w:rsidR="008E3AD1">
        <w:t xml:space="preserve">ectonics posits that the Earth’s lithosphere is broken into a finite number of jigsaw puzzle-like pieces, </w:t>
      </w:r>
      <w:r w:rsidR="008E3AD1" w:rsidRPr="009664C7">
        <w:t xml:space="preserve">or </w:t>
      </w:r>
      <w:r w:rsidR="008E3AD1" w:rsidRPr="009664C7">
        <w:rPr>
          <w:i/>
        </w:rPr>
        <w:t>plates</w:t>
      </w:r>
      <w:r w:rsidR="008E3AD1">
        <w:t>, which more relative to one another over a plastically-deforming</w:t>
      </w:r>
      <w:r w:rsidR="007C1337">
        <w:t xml:space="preserve"> (but still solid) </w:t>
      </w:r>
      <w:r w:rsidR="008E3AD1" w:rsidRPr="009664C7">
        <w:t>asthenosphere.</w:t>
      </w:r>
      <w:r w:rsidR="008E3AD1">
        <w:t xml:space="preserve">  The boundaries between plates are marked by active tectonic features such as earthquakes, volcanoes, and mountain ranges and there is </w:t>
      </w:r>
      <w:r w:rsidR="007D446A">
        <w:t>(</w:t>
      </w:r>
      <w:r w:rsidR="00742C9F">
        <w:t>relatively</w:t>
      </w:r>
      <w:r w:rsidR="007D446A">
        <w:t>)</w:t>
      </w:r>
      <w:r w:rsidR="00742C9F">
        <w:t xml:space="preserve"> </w:t>
      </w:r>
      <w:r w:rsidR="008E3AD1">
        <w:t xml:space="preserve">little tectonic activity in the middle of plates.  </w:t>
      </w:r>
    </w:p>
    <w:p w14:paraId="0D0ECB05" w14:textId="77777777" w:rsidR="008E3AD1" w:rsidRDefault="008E3AD1" w:rsidP="004F7B27">
      <w:pPr>
        <w:contextualSpacing/>
        <w:jc w:val="center"/>
      </w:pPr>
    </w:p>
    <w:p w14:paraId="0B8F373E" w14:textId="77777777" w:rsidR="008312B0" w:rsidRDefault="00441A88" w:rsidP="004F7B27">
      <w:pPr>
        <w:contextualSpacing/>
      </w:pPr>
      <w:r>
        <w:t>Unclick all the layers, and then c</w:t>
      </w:r>
      <w:r w:rsidR="008312B0" w:rsidRPr="009D3CE6">
        <w:t>lick on the “plate boundary</w:t>
      </w:r>
      <w:r>
        <w:t xml:space="preserve"> model</w:t>
      </w:r>
      <w:r w:rsidR="008312B0" w:rsidRPr="009D3CE6">
        <w:t>” layer (click the box to show it and</w:t>
      </w:r>
      <w:r>
        <w:t xml:space="preserve"> then click the </w:t>
      </w:r>
      <w:r w:rsidR="00AE1E43">
        <w:t>+ or</w:t>
      </w:r>
      <w:r>
        <w:t xml:space="preserve"> arrow</w:t>
      </w:r>
      <w:r w:rsidR="008312B0" w:rsidRPr="009D3CE6">
        <w:t xml:space="preserve"> to expand the legend</w:t>
      </w:r>
      <w:r w:rsidR="008E3AD1" w:rsidRPr="009D3CE6">
        <w:t>)</w:t>
      </w:r>
      <w:r w:rsidR="008312B0" w:rsidRPr="009D3CE6">
        <w:t>.</w:t>
      </w:r>
      <w:r>
        <w:t xml:space="preserve">  This shows plate boundaries and the names of major plates.</w:t>
      </w:r>
    </w:p>
    <w:p w14:paraId="1046F063" w14:textId="77777777" w:rsidR="00752F30" w:rsidRDefault="00752F30" w:rsidP="004F7B27">
      <w:pPr>
        <w:contextualSpacing/>
      </w:pPr>
    </w:p>
    <w:p w14:paraId="40C17C73" w14:textId="65EE1EE1" w:rsidR="004F7B27" w:rsidRPr="00752F30" w:rsidRDefault="00441A88" w:rsidP="00314BE5">
      <w:pPr>
        <w:spacing w:after="120"/>
        <w:rPr>
          <w:u w:val="single"/>
        </w:rPr>
      </w:pPr>
      <w:r>
        <w:rPr>
          <w:u w:val="single"/>
        </w:rPr>
        <w:t>Find the b</w:t>
      </w:r>
      <w:r w:rsidR="00752F30" w:rsidRPr="00752F30">
        <w:rPr>
          <w:u w:val="single"/>
        </w:rPr>
        <w:t>ou</w:t>
      </w:r>
      <w:r w:rsidR="00752F30">
        <w:rPr>
          <w:u w:val="single"/>
        </w:rPr>
        <w:t>ndary between the African</w:t>
      </w:r>
      <w:r w:rsidR="00752F30" w:rsidRPr="00752F30">
        <w:rPr>
          <w:u w:val="single"/>
        </w:rPr>
        <w:t xml:space="preserve"> and</w:t>
      </w:r>
      <w:r w:rsidR="00752F30">
        <w:rPr>
          <w:u w:val="single"/>
        </w:rPr>
        <w:t xml:space="preserve"> South American</w:t>
      </w:r>
      <w:r w:rsidR="00752F30" w:rsidRPr="00752F30">
        <w:rPr>
          <w:u w:val="single"/>
        </w:rPr>
        <w:t xml:space="preserve"> plates</w:t>
      </w:r>
    </w:p>
    <w:p w14:paraId="59D01148" w14:textId="77777777" w:rsidR="0076535F" w:rsidRDefault="00752F30" w:rsidP="004D7508">
      <w:pPr>
        <w:pStyle w:val="NormalWeb"/>
        <w:numPr>
          <w:ilvl w:val="0"/>
          <w:numId w:val="6"/>
        </w:numPr>
        <w:spacing w:before="0" w:beforeAutospacing="0" w:after="0" w:afterAutospacing="0"/>
        <w:contextualSpacing/>
      </w:pPr>
      <w:r>
        <w:t xml:space="preserve">Where is this </w:t>
      </w:r>
      <w:r w:rsidR="0076535F" w:rsidRPr="009D3CE6">
        <w:t>plate boundary</w:t>
      </w:r>
      <w:r>
        <w:t>, relative to the coastlines of Africa and South America</w:t>
      </w:r>
      <w:r w:rsidR="0076535F" w:rsidRPr="009D3CE6">
        <w:t xml:space="preserve">? </w:t>
      </w:r>
    </w:p>
    <w:p w14:paraId="1E33D844" w14:textId="77777777" w:rsidR="00441A88" w:rsidRDefault="00441A88" w:rsidP="00441A88">
      <w:pPr>
        <w:pStyle w:val="PlainText"/>
        <w:contextualSpacing/>
        <w:rPr>
          <w:rFonts w:ascii="Times New Roman" w:hAnsi="Times New Roman"/>
          <w:sz w:val="24"/>
          <w:szCs w:val="24"/>
        </w:rPr>
      </w:pPr>
    </w:p>
    <w:p w14:paraId="45FC6BC4" w14:textId="77777777" w:rsidR="00AE1E43" w:rsidRPr="00441A88" w:rsidRDefault="00AE1E43" w:rsidP="00441A88">
      <w:pPr>
        <w:pStyle w:val="PlainText"/>
        <w:contextualSpacing/>
        <w:rPr>
          <w:rFonts w:ascii="Times New Roman" w:hAnsi="Times New Roman" w:cs="Times New Roman"/>
          <w:sz w:val="24"/>
          <w:szCs w:val="24"/>
        </w:rPr>
      </w:pPr>
    </w:p>
    <w:p w14:paraId="7FBF077B" w14:textId="77777777" w:rsidR="0076535F" w:rsidRPr="00441A88" w:rsidRDefault="00441A88" w:rsidP="00441A88">
      <w:pPr>
        <w:pStyle w:val="NormalWeb"/>
        <w:numPr>
          <w:ilvl w:val="0"/>
          <w:numId w:val="6"/>
        </w:numPr>
        <w:spacing w:before="0" w:beforeAutospacing="0" w:after="0" w:afterAutospacing="0"/>
        <w:contextualSpacing/>
      </w:pPr>
      <w:r>
        <w:t xml:space="preserve">Now click </w:t>
      </w:r>
      <w:r w:rsidRPr="00441A88">
        <w:t xml:space="preserve">the other layers on and off so that </w:t>
      </w:r>
      <w:r>
        <w:t xml:space="preserve">you can see relationships between </w:t>
      </w:r>
      <w:r w:rsidRPr="00441A88">
        <w:t>plate boundaries</w:t>
      </w:r>
      <w:r>
        <w:t xml:space="preserve"> and these features.  </w:t>
      </w:r>
      <w:r w:rsidR="0076535F" w:rsidRPr="009D3CE6">
        <w:t xml:space="preserve">If </w:t>
      </w:r>
      <w:r w:rsidR="007A2FF8">
        <w:t>you did not have the “plate boundary layer” available to you, h</w:t>
      </w:r>
      <w:r w:rsidR="0076535F" w:rsidRPr="009D3CE6">
        <w:t>ow</w:t>
      </w:r>
      <w:r w:rsidR="009D3CE6" w:rsidRPr="009D3CE6">
        <w:t xml:space="preserve"> could</w:t>
      </w:r>
      <w:r w:rsidR="0076535F" w:rsidRPr="009D3CE6">
        <w:t xml:space="preserve"> you determine </w:t>
      </w:r>
      <w:r w:rsidR="007A2FF8">
        <w:t>where this plate boundary was</w:t>
      </w:r>
      <w:r>
        <w:t>?  Be sure to consider topography/bathymetry as well as the earthquake and volcano layers.</w:t>
      </w:r>
      <w:r w:rsidR="0076535F" w:rsidRPr="009D3CE6">
        <w:t xml:space="preserve"> </w:t>
      </w:r>
      <w:r w:rsidR="00F368A7">
        <w:t xml:space="preserve"> </w:t>
      </w:r>
      <w:r w:rsidR="00902A51">
        <w:t>List</w:t>
      </w:r>
      <w:r w:rsidR="0076535F" w:rsidRPr="009D3CE6">
        <w:t xml:space="preserve"> several ways</w:t>
      </w:r>
      <w:r w:rsidR="007C1337">
        <w:t xml:space="preserve"> and be specific</w:t>
      </w:r>
      <w:r w:rsidR="00F368A7">
        <w:t>.</w:t>
      </w:r>
      <w:r w:rsidR="0076535F" w:rsidRPr="009D3CE6">
        <w:t xml:space="preserve"> </w:t>
      </w:r>
    </w:p>
    <w:p w14:paraId="5E8EEC3F" w14:textId="77777777" w:rsidR="0076535F" w:rsidRPr="009D3CE6" w:rsidRDefault="0076535F" w:rsidP="004F7B27">
      <w:pPr>
        <w:pStyle w:val="PlainText"/>
        <w:ind w:left="1440"/>
        <w:contextualSpacing/>
        <w:rPr>
          <w:rFonts w:ascii="Times New Roman" w:hAnsi="Times New Roman"/>
          <w:sz w:val="24"/>
          <w:szCs w:val="24"/>
        </w:rPr>
      </w:pPr>
    </w:p>
    <w:p w14:paraId="7073468D" w14:textId="77777777" w:rsidR="004F7B27" w:rsidRDefault="004F7B27" w:rsidP="004F7B27">
      <w:pPr>
        <w:pStyle w:val="NormalWeb"/>
        <w:spacing w:before="0" w:beforeAutospacing="0" w:after="0" w:afterAutospacing="0"/>
        <w:ind w:left="270"/>
        <w:contextualSpacing/>
      </w:pPr>
    </w:p>
    <w:p w14:paraId="50D08906" w14:textId="77777777" w:rsidR="00314BE5" w:rsidRPr="009D3CE6" w:rsidRDefault="00314BE5" w:rsidP="004F7B27">
      <w:pPr>
        <w:pStyle w:val="NormalWeb"/>
        <w:spacing w:before="0" w:beforeAutospacing="0" w:after="0" w:afterAutospacing="0"/>
        <w:ind w:left="270"/>
        <w:contextualSpacing/>
      </w:pPr>
    </w:p>
    <w:p w14:paraId="11668636" w14:textId="77777777" w:rsidR="0076535F" w:rsidRPr="009D3CE6" w:rsidRDefault="0076535F" w:rsidP="004F7B27">
      <w:pPr>
        <w:pStyle w:val="PlainText"/>
        <w:contextualSpacing/>
        <w:rPr>
          <w:rFonts w:ascii="Times New Roman" w:hAnsi="Times New Roman"/>
          <w:sz w:val="24"/>
          <w:szCs w:val="24"/>
        </w:rPr>
      </w:pPr>
    </w:p>
    <w:p w14:paraId="5EBCC1E7" w14:textId="1F58FC38" w:rsidR="004F7B27" w:rsidRPr="00752F30" w:rsidRDefault="00752F30" w:rsidP="00314BE5">
      <w:pPr>
        <w:spacing w:after="120"/>
        <w:rPr>
          <w:u w:val="single"/>
        </w:rPr>
      </w:pPr>
      <w:r>
        <w:rPr>
          <w:u w:val="single"/>
        </w:rPr>
        <w:t>Travel westward across the South American plate to its boundary with the Nazca</w:t>
      </w:r>
      <w:r w:rsidR="004F7B27">
        <w:rPr>
          <w:u w:val="single"/>
        </w:rPr>
        <w:t xml:space="preserve"> plate</w:t>
      </w:r>
    </w:p>
    <w:p w14:paraId="1FD8699D" w14:textId="77777777" w:rsidR="007D4677" w:rsidRDefault="007A2FF8" w:rsidP="007D4677">
      <w:pPr>
        <w:pStyle w:val="NormalWeb"/>
        <w:numPr>
          <w:ilvl w:val="0"/>
          <w:numId w:val="6"/>
        </w:numPr>
        <w:spacing w:before="0" w:beforeAutospacing="0" w:after="0" w:afterAutospacing="0"/>
        <w:contextualSpacing/>
      </w:pPr>
      <w:r>
        <w:t>Where is this</w:t>
      </w:r>
      <w:r w:rsidR="0076535F" w:rsidRPr="009D3CE6">
        <w:t xml:space="preserve"> plate boundary</w:t>
      </w:r>
      <w:r>
        <w:t>, relative to South America?</w:t>
      </w:r>
    </w:p>
    <w:p w14:paraId="7934A9A4" w14:textId="77777777" w:rsidR="007D4677" w:rsidRDefault="007D4677" w:rsidP="007D4677">
      <w:pPr>
        <w:pStyle w:val="NormalWeb"/>
        <w:spacing w:before="0" w:beforeAutospacing="0" w:after="0" w:afterAutospacing="0"/>
        <w:contextualSpacing/>
      </w:pPr>
    </w:p>
    <w:p w14:paraId="745CF601" w14:textId="77777777" w:rsidR="007D4677" w:rsidRDefault="007D4677" w:rsidP="007D4677">
      <w:pPr>
        <w:pStyle w:val="NormalWeb"/>
        <w:spacing w:before="0" w:beforeAutospacing="0" w:after="0" w:afterAutospacing="0"/>
        <w:contextualSpacing/>
      </w:pPr>
    </w:p>
    <w:p w14:paraId="240AECBA" w14:textId="77777777" w:rsidR="007D4677" w:rsidRDefault="004F7B27" w:rsidP="007D4677">
      <w:pPr>
        <w:pStyle w:val="NormalWeb"/>
        <w:numPr>
          <w:ilvl w:val="0"/>
          <w:numId w:val="6"/>
        </w:numPr>
        <w:spacing w:before="0" w:beforeAutospacing="0" w:after="0" w:afterAutospacing="0"/>
        <w:contextualSpacing/>
      </w:pPr>
      <w:r w:rsidRPr="009D3CE6">
        <w:t xml:space="preserve">If </w:t>
      </w:r>
      <w:r>
        <w:t>you did not have the “plate boundary layer” available to you, h</w:t>
      </w:r>
      <w:r w:rsidRPr="009D3CE6">
        <w:t xml:space="preserve">ow could you determine </w:t>
      </w:r>
      <w:r>
        <w:t>where this plate boundary was</w:t>
      </w:r>
      <w:r w:rsidR="00902A51">
        <w:t>?  List several ways</w:t>
      </w:r>
      <w:r w:rsidR="007C1337">
        <w:t xml:space="preserve"> and be specific</w:t>
      </w:r>
      <w:r w:rsidR="00902A51">
        <w:t>.</w:t>
      </w:r>
    </w:p>
    <w:p w14:paraId="323E52B9" w14:textId="77777777" w:rsidR="00885214" w:rsidRDefault="00885214" w:rsidP="00885214">
      <w:pPr>
        <w:pStyle w:val="NormalWeb"/>
        <w:spacing w:before="0" w:beforeAutospacing="0" w:after="0" w:afterAutospacing="0"/>
        <w:contextualSpacing/>
      </w:pPr>
    </w:p>
    <w:p w14:paraId="1BF85AA7" w14:textId="77777777" w:rsidR="00885214" w:rsidRDefault="00885214" w:rsidP="00885214">
      <w:pPr>
        <w:pStyle w:val="NormalWeb"/>
        <w:spacing w:before="0" w:beforeAutospacing="0" w:after="0" w:afterAutospacing="0"/>
        <w:contextualSpacing/>
      </w:pPr>
    </w:p>
    <w:p w14:paraId="0E31A57F" w14:textId="77777777" w:rsidR="004556C0" w:rsidRDefault="004556C0" w:rsidP="00885214">
      <w:pPr>
        <w:pStyle w:val="NormalWeb"/>
        <w:spacing w:before="0" w:beforeAutospacing="0" w:after="0" w:afterAutospacing="0"/>
        <w:contextualSpacing/>
        <w:rPr>
          <w:b/>
          <w:bCs/>
          <w:sz w:val="28"/>
          <w:szCs w:val="28"/>
        </w:rPr>
      </w:pPr>
    </w:p>
    <w:p w14:paraId="21A6C1E5" w14:textId="77777777" w:rsidR="004556C0" w:rsidRDefault="004556C0" w:rsidP="00885214">
      <w:pPr>
        <w:pStyle w:val="NormalWeb"/>
        <w:spacing w:before="0" w:beforeAutospacing="0" w:after="0" w:afterAutospacing="0"/>
        <w:contextualSpacing/>
        <w:rPr>
          <w:b/>
          <w:bCs/>
          <w:sz w:val="28"/>
          <w:szCs w:val="28"/>
        </w:rPr>
      </w:pPr>
    </w:p>
    <w:p w14:paraId="15692FFB" w14:textId="77777777" w:rsidR="004556C0" w:rsidRDefault="004556C0" w:rsidP="00885214">
      <w:pPr>
        <w:pStyle w:val="NormalWeb"/>
        <w:spacing w:before="0" w:beforeAutospacing="0" w:after="0" w:afterAutospacing="0"/>
        <w:contextualSpacing/>
        <w:rPr>
          <w:b/>
          <w:bCs/>
          <w:sz w:val="28"/>
          <w:szCs w:val="28"/>
        </w:rPr>
      </w:pPr>
    </w:p>
    <w:p w14:paraId="6F958F38" w14:textId="5A10E5DA" w:rsidR="007D4677" w:rsidRPr="00885214" w:rsidRDefault="00885214" w:rsidP="00885214">
      <w:pPr>
        <w:pStyle w:val="NormalWeb"/>
        <w:spacing w:before="0" w:beforeAutospacing="0" w:after="0" w:afterAutospacing="0"/>
        <w:contextualSpacing/>
        <w:rPr>
          <w:b/>
          <w:bCs/>
          <w:sz w:val="28"/>
          <w:szCs w:val="28"/>
        </w:rPr>
      </w:pPr>
      <w:r>
        <w:rPr>
          <w:b/>
          <w:bCs/>
          <w:sz w:val="28"/>
          <w:szCs w:val="28"/>
        </w:rPr>
        <w:t xml:space="preserve">F.  Plate motion </w:t>
      </w:r>
    </w:p>
    <w:p w14:paraId="57A443C4" w14:textId="77777777" w:rsidR="007D4677" w:rsidRDefault="007D4677" w:rsidP="007D4677">
      <w:pPr>
        <w:pStyle w:val="NormalWeb"/>
        <w:spacing w:before="0" w:beforeAutospacing="0" w:after="0" w:afterAutospacing="0"/>
        <w:ind w:left="630"/>
        <w:contextualSpacing/>
      </w:pPr>
    </w:p>
    <w:p w14:paraId="20598C07" w14:textId="46AD5452" w:rsidR="00885214" w:rsidRPr="00885214" w:rsidRDefault="00885214" w:rsidP="00885214">
      <w:pPr>
        <w:pStyle w:val="NormalWeb"/>
        <w:spacing w:before="0" w:beforeAutospacing="0" w:after="0" w:afterAutospacing="0" w:line="360" w:lineRule="auto"/>
        <w:contextualSpacing/>
        <w:rPr>
          <w:u w:val="single"/>
        </w:rPr>
      </w:pPr>
      <w:r w:rsidRPr="00885214">
        <w:rPr>
          <w:u w:val="single"/>
        </w:rPr>
        <w:t>Motion across the mid-Atlantic ridge</w:t>
      </w:r>
      <w:r>
        <w:rPr>
          <w:u w:val="single"/>
        </w:rPr>
        <w:t xml:space="preserve">: </w:t>
      </w:r>
      <w:r w:rsidRPr="00885214">
        <w:rPr>
          <w:u w:val="single"/>
        </w:rPr>
        <w:t>the South American plate vs. the African plate</w:t>
      </w:r>
    </w:p>
    <w:p w14:paraId="265DA204" w14:textId="77777777" w:rsidR="00885214" w:rsidRPr="009475F1" w:rsidRDefault="00885214" w:rsidP="00885214">
      <w:pPr>
        <w:pStyle w:val="NormalWeb"/>
        <w:spacing w:before="120" w:beforeAutospacing="0" w:after="0" w:afterAutospacing="0"/>
      </w:pPr>
      <w:r w:rsidRPr="009475F1">
        <w:t>Turn on the “Seafloor age” and the “Plate Boundary” Google Earth (GE) layers.  The “Seafloor age” layer shows the ages of volcanic rocks that have erupted and cooled to form the ocean floor.  Focus on the Atlantic Ocean.  Note that the age bands generally run parallel to the spreading ridges.  Seafloor age is a critical piece of evidence for plate tectonics; these are used to reconstruct how ocean basins have developed over time and predict how they may evolve in the future.</w:t>
      </w:r>
    </w:p>
    <w:p w14:paraId="711D3324" w14:textId="0288B891" w:rsidR="00885214" w:rsidRDefault="00885214">
      <w:r>
        <w:br w:type="page"/>
      </w:r>
    </w:p>
    <w:p w14:paraId="521D3FEF" w14:textId="77777777" w:rsidR="00885214" w:rsidRPr="009475F1" w:rsidRDefault="00885214" w:rsidP="00885214">
      <w:pPr>
        <w:pStyle w:val="NormalWeb"/>
        <w:spacing w:before="120" w:beforeAutospacing="0" w:after="0" w:afterAutospacing="0"/>
      </w:pPr>
    </w:p>
    <w:p w14:paraId="083FD50E" w14:textId="77777777" w:rsidR="00885214" w:rsidRPr="009475F1" w:rsidRDefault="00885214" w:rsidP="00885214">
      <w:pPr>
        <w:pStyle w:val="NormalWeb"/>
        <w:numPr>
          <w:ilvl w:val="0"/>
          <w:numId w:val="6"/>
        </w:numPr>
        <w:spacing w:before="0" w:beforeAutospacing="0" w:after="0" w:afterAutospacing="0"/>
        <w:ind w:left="720"/>
      </w:pPr>
      <w:r w:rsidRPr="009475F1">
        <w:t>How many years does each colored band represent?  _______________________</w:t>
      </w:r>
    </w:p>
    <w:p w14:paraId="13DD3FFF" w14:textId="77777777" w:rsidR="00885214" w:rsidRPr="009475F1" w:rsidRDefault="00885214" w:rsidP="00885214">
      <w:pPr>
        <w:pStyle w:val="NormalWeb"/>
        <w:spacing w:before="0" w:beforeAutospacing="0" w:after="0" w:afterAutospacing="0"/>
      </w:pPr>
    </w:p>
    <w:p w14:paraId="29ECDF2C" w14:textId="77777777" w:rsidR="00885214" w:rsidRPr="009475F1" w:rsidRDefault="00885214" w:rsidP="00885214">
      <w:pPr>
        <w:pStyle w:val="NormalWeb"/>
        <w:numPr>
          <w:ilvl w:val="0"/>
          <w:numId w:val="6"/>
        </w:numPr>
        <w:spacing w:before="0" w:beforeAutospacing="0" w:after="0" w:afterAutospacing="0"/>
        <w:ind w:left="720"/>
      </w:pPr>
      <w:r w:rsidRPr="009475F1">
        <w:t xml:space="preserve">On average, continental crust is 2 billion years old; the oldest rocks are 3.8 billion years old, and some of the grains in those rocks are even older.  </w:t>
      </w:r>
    </w:p>
    <w:p w14:paraId="7F3A6409" w14:textId="77777777" w:rsidR="00885214" w:rsidRPr="009475F1" w:rsidRDefault="00885214" w:rsidP="00885214">
      <w:pPr>
        <w:pStyle w:val="NormalWeb"/>
        <w:spacing w:before="0" w:beforeAutospacing="0" w:after="0" w:afterAutospacing="0"/>
      </w:pPr>
    </w:p>
    <w:p w14:paraId="7E1CB14A" w14:textId="77777777" w:rsidR="00885214" w:rsidRPr="009475F1" w:rsidRDefault="00885214" w:rsidP="00885214">
      <w:pPr>
        <w:pStyle w:val="NormalWeb"/>
        <w:spacing w:before="0" w:beforeAutospacing="0" w:after="0" w:afterAutospacing="0"/>
        <w:ind w:left="720" w:firstLine="720"/>
      </w:pPr>
      <w:r w:rsidRPr="009475F1">
        <w:t>What is the age of the oldest seafloor?  _______________________________</w:t>
      </w:r>
    </w:p>
    <w:p w14:paraId="2DCA662F" w14:textId="77777777" w:rsidR="00885214" w:rsidRPr="009475F1" w:rsidRDefault="00885214" w:rsidP="00885214">
      <w:pPr>
        <w:pStyle w:val="NormalWeb"/>
        <w:spacing w:before="0" w:beforeAutospacing="0" w:after="0" w:afterAutospacing="0"/>
        <w:ind w:left="720" w:firstLine="720"/>
      </w:pPr>
    </w:p>
    <w:p w14:paraId="48BEEE1E" w14:textId="77777777" w:rsidR="00885214" w:rsidRPr="009475F1" w:rsidRDefault="00885214" w:rsidP="00885214">
      <w:pPr>
        <w:pStyle w:val="NormalWeb"/>
        <w:spacing w:before="0" w:beforeAutospacing="0" w:after="0" w:afterAutospacing="0"/>
        <w:ind w:left="720" w:firstLine="720"/>
      </w:pPr>
      <w:r w:rsidRPr="009475F1">
        <w:t>On average, which is oldest – the continents or the ocean basins? _________________</w:t>
      </w:r>
    </w:p>
    <w:p w14:paraId="5FC1D4F4" w14:textId="77777777" w:rsidR="00885214" w:rsidRPr="009475F1" w:rsidRDefault="00885214" w:rsidP="00885214">
      <w:pPr>
        <w:pStyle w:val="NormalWeb"/>
        <w:spacing w:before="0" w:beforeAutospacing="0" w:after="0" w:afterAutospacing="0"/>
        <w:ind w:left="720" w:firstLine="720"/>
      </w:pPr>
    </w:p>
    <w:p w14:paraId="2A138F9A" w14:textId="27C48DF3" w:rsidR="00885214" w:rsidRPr="009475F1" w:rsidRDefault="00885214" w:rsidP="00885214">
      <w:pPr>
        <w:pStyle w:val="NormalWeb"/>
        <w:numPr>
          <w:ilvl w:val="0"/>
          <w:numId w:val="6"/>
        </w:numPr>
        <w:spacing w:before="0" w:beforeAutospacing="0" w:after="0" w:afterAutospacing="0"/>
        <w:ind w:left="720"/>
      </w:pPr>
      <w:r w:rsidRPr="009475F1">
        <w:t>Find the</w:t>
      </w:r>
      <w:r>
        <w:t xml:space="preserve"> </w:t>
      </w:r>
      <w:r w:rsidRPr="009475F1">
        <w:t xml:space="preserve">South American </w:t>
      </w:r>
      <w:r>
        <w:t>plate</w:t>
      </w:r>
      <w:r w:rsidRPr="009475F1">
        <w:t xml:space="preserve">, </w:t>
      </w:r>
      <w:r>
        <w:t xml:space="preserve">the African plate, </w:t>
      </w:r>
      <w:r w:rsidRPr="009475F1">
        <w:t>and the</w:t>
      </w:r>
      <w:r>
        <w:t xml:space="preserve"> M</w:t>
      </w:r>
      <w:r w:rsidRPr="009475F1">
        <w:t xml:space="preserve">id-Atlantic Ridge </w:t>
      </w:r>
      <w:r w:rsidR="002D41F8">
        <w:t>that</w:t>
      </w:r>
      <w:r w:rsidRPr="009475F1">
        <w:t xml:space="preserve"> marks the boundary between them.  What happens to the age of the seafloor as distance increases away from the </w:t>
      </w:r>
      <w:r>
        <w:t>M</w:t>
      </w:r>
      <w:r w:rsidRPr="009475F1">
        <w:t>id-Atlantic Ridge?</w:t>
      </w:r>
    </w:p>
    <w:p w14:paraId="4B78BD31" w14:textId="77777777" w:rsidR="00885214" w:rsidRPr="009475F1" w:rsidRDefault="00885214" w:rsidP="00885214">
      <w:pPr>
        <w:pStyle w:val="NormalWeb"/>
        <w:spacing w:before="0" w:beforeAutospacing="0" w:after="0" w:afterAutospacing="0"/>
      </w:pPr>
    </w:p>
    <w:p w14:paraId="71FEEE1E" w14:textId="77777777" w:rsidR="00885214" w:rsidRPr="009475F1" w:rsidRDefault="00885214" w:rsidP="00885214">
      <w:pPr>
        <w:pStyle w:val="NormalWeb"/>
        <w:spacing w:before="0" w:beforeAutospacing="0" w:after="0" w:afterAutospacing="0"/>
      </w:pPr>
    </w:p>
    <w:p w14:paraId="5C01F5A0" w14:textId="77777777" w:rsidR="00885214" w:rsidRDefault="00885214" w:rsidP="00885214">
      <w:pPr>
        <w:pStyle w:val="NormalWeb"/>
        <w:spacing w:before="0" w:beforeAutospacing="0" w:after="0" w:afterAutospacing="0"/>
      </w:pPr>
    </w:p>
    <w:p w14:paraId="5238D75C" w14:textId="77777777" w:rsidR="00885214" w:rsidRPr="009475F1" w:rsidRDefault="00885214" w:rsidP="00885214">
      <w:pPr>
        <w:pStyle w:val="NormalWeb"/>
        <w:spacing w:before="0" w:beforeAutospacing="0" w:after="0" w:afterAutospacing="0"/>
      </w:pPr>
    </w:p>
    <w:p w14:paraId="69AAD543" w14:textId="77777777" w:rsidR="00885214" w:rsidRPr="009475F1" w:rsidRDefault="00885214" w:rsidP="00885214">
      <w:pPr>
        <w:pStyle w:val="NormalWeb"/>
        <w:spacing w:before="0" w:beforeAutospacing="0" w:after="0" w:afterAutospacing="0"/>
      </w:pPr>
    </w:p>
    <w:p w14:paraId="59C45A4F" w14:textId="77777777" w:rsidR="00885214" w:rsidRPr="009475F1" w:rsidRDefault="00885214" w:rsidP="00885214">
      <w:pPr>
        <w:pStyle w:val="NormalWeb"/>
        <w:numPr>
          <w:ilvl w:val="0"/>
          <w:numId w:val="6"/>
        </w:numPr>
        <w:spacing w:before="0" w:beforeAutospacing="0" w:after="0" w:afterAutospacing="0"/>
        <w:ind w:left="720"/>
      </w:pPr>
      <w:r w:rsidRPr="009475F1">
        <w:t>Is crust being created or destroyed at this plate boundary (and other spreading ridges)? ___________</w:t>
      </w:r>
    </w:p>
    <w:p w14:paraId="5CC962E9" w14:textId="77777777" w:rsidR="00885214" w:rsidRPr="009475F1" w:rsidRDefault="00885214" w:rsidP="00885214">
      <w:pPr>
        <w:pStyle w:val="NormalWeb"/>
        <w:spacing w:before="0" w:beforeAutospacing="0" w:after="0" w:afterAutospacing="0"/>
      </w:pPr>
    </w:p>
    <w:p w14:paraId="34E47929" w14:textId="77777777" w:rsidR="00885214" w:rsidRPr="009475F1" w:rsidRDefault="00885214" w:rsidP="00885214">
      <w:pPr>
        <w:pStyle w:val="NormalWeb"/>
        <w:numPr>
          <w:ilvl w:val="0"/>
          <w:numId w:val="6"/>
        </w:numPr>
        <w:spacing w:before="0" w:beforeAutospacing="0" w:after="0" w:afterAutospacing="0"/>
        <w:ind w:left="720"/>
      </w:pPr>
      <w:r w:rsidRPr="009475F1">
        <w:t>Is this plate boundary divergent, convergent, or transform? ________________</w:t>
      </w:r>
    </w:p>
    <w:p w14:paraId="3C08DEAE" w14:textId="77777777" w:rsidR="00885214" w:rsidRPr="009475F1" w:rsidRDefault="00885214" w:rsidP="00885214">
      <w:pPr>
        <w:pStyle w:val="NormalWeb"/>
        <w:spacing w:before="0" w:beforeAutospacing="0" w:after="0" w:afterAutospacing="0"/>
      </w:pPr>
    </w:p>
    <w:p w14:paraId="3B53894F" w14:textId="77777777" w:rsidR="00885214" w:rsidRPr="009475F1" w:rsidRDefault="00885214" w:rsidP="00885214">
      <w:pPr>
        <w:pStyle w:val="NormalWeb"/>
        <w:numPr>
          <w:ilvl w:val="0"/>
          <w:numId w:val="6"/>
        </w:numPr>
        <w:spacing w:before="0" w:beforeAutospacing="0" w:after="0" w:afterAutospacing="0"/>
        <w:ind w:left="720"/>
      </w:pPr>
      <w:r w:rsidRPr="009475F1">
        <w:t>Focus on the northern Atlantic Ocean, near the east coast of the US and the northwest coast of Africa.  How long ago did the northern Atlantic Ocean begin to open up or start spreading?  Describe your reasoning.</w:t>
      </w:r>
    </w:p>
    <w:p w14:paraId="0EC77C36" w14:textId="77777777" w:rsidR="00885214" w:rsidRPr="009475F1" w:rsidRDefault="00885214" w:rsidP="00885214">
      <w:pPr>
        <w:pStyle w:val="NormalWeb"/>
        <w:spacing w:before="0" w:beforeAutospacing="0" w:after="0" w:afterAutospacing="0"/>
      </w:pPr>
    </w:p>
    <w:p w14:paraId="15F4D54C" w14:textId="77777777" w:rsidR="00885214" w:rsidRPr="009475F1" w:rsidRDefault="00885214" w:rsidP="00885214">
      <w:pPr>
        <w:pStyle w:val="NormalWeb"/>
        <w:spacing w:before="0" w:beforeAutospacing="0" w:after="0" w:afterAutospacing="0"/>
      </w:pPr>
    </w:p>
    <w:p w14:paraId="6CA7887E" w14:textId="77777777" w:rsidR="00885214" w:rsidRDefault="00885214" w:rsidP="00885214">
      <w:pPr>
        <w:pStyle w:val="NormalWeb"/>
        <w:spacing w:before="0" w:beforeAutospacing="0" w:after="0" w:afterAutospacing="0"/>
      </w:pPr>
    </w:p>
    <w:p w14:paraId="722C3957" w14:textId="77777777" w:rsidR="00885214" w:rsidRPr="009475F1" w:rsidRDefault="00885214" w:rsidP="00885214">
      <w:pPr>
        <w:pStyle w:val="NormalWeb"/>
        <w:spacing w:before="0" w:beforeAutospacing="0" w:after="0" w:afterAutospacing="0"/>
      </w:pPr>
    </w:p>
    <w:p w14:paraId="25A0AA48" w14:textId="77777777" w:rsidR="00885214" w:rsidRPr="009475F1" w:rsidRDefault="00885214" w:rsidP="00885214">
      <w:pPr>
        <w:pStyle w:val="NormalWeb"/>
        <w:spacing w:before="0" w:beforeAutospacing="0" w:after="0" w:afterAutospacing="0"/>
      </w:pPr>
    </w:p>
    <w:p w14:paraId="1FB14062" w14:textId="77777777" w:rsidR="00885214" w:rsidRPr="009475F1" w:rsidRDefault="00885214" w:rsidP="00885214">
      <w:pPr>
        <w:pStyle w:val="NormalWeb"/>
        <w:spacing w:before="0" w:beforeAutospacing="0" w:after="0" w:afterAutospacing="0"/>
      </w:pPr>
    </w:p>
    <w:p w14:paraId="6DFFBA3A" w14:textId="77777777" w:rsidR="00885214" w:rsidRPr="009475F1" w:rsidRDefault="00885214" w:rsidP="00885214">
      <w:pPr>
        <w:pStyle w:val="NormalWeb"/>
        <w:spacing w:before="0" w:beforeAutospacing="0" w:after="0" w:afterAutospacing="0"/>
      </w:pPr>
    </w:p>
    <w:p w14:paraId="06983FFB" w14:textId="77777777" w:rsidR="00885214" w:rsidRPr="009475F1" w:rsidRDefault="00885214" w:rsidP="00885214">
      <w:pPr>
        <w:pStyle w:val="NormalWeb"/>
        <w:numPr>
          <w:ilvl w:val="0"/>
          <w:numId w:val="6"/>
        </w:numPr>
        <w:spacing w:before="0" w:beforeAutospacing="0" w:after="0" w:afterAutospacing="0"/>
        <w:ind w:left="720"/>
      </w:pPr>
      <w:r w:rsidRPr="009475F1">
        <w:t>Did the northern Atlantic Ocean basin start opening at the same time as the southern Atlantic Ocean basin?  How much older or younger is the northern Atlantic basin than the southern Atlantic basin?   Describe your reasoning.</w:t>
      </w:r>
      <w:bookmarkStart w:id="3" w:name="_Ref284434722"/>
    </w:p>
    <w:p w14:paraId="19DB2BDF" w14:textId="77777777" w:rsidR="00885214" w:rsidRPr="009475F1" w:rsidRDefault="00885214" w:rsidP="00885214">
      <w:pPr>
        <w:pStyle w:val="NormalWeb"/>
        <w:spacing w:before="120" w:beforeAutospacing="0" w:after="0" w:afterAutospacing="0"/>
      </w:pPr>
    </w:p>
    <w:p w14:paraId="082EB985" w14:textId="77777777" w:rsidR="00885214" w:rsidRPr="009475F1" w:rsidRDefault="00885214" w:rsidP="00885214">
      <w:pPr>
        <w:pStyle w:val="NormalWeb"/>
        <w:spacing w:before="120" w:beforeAutospacing="0" w:after="0" w:afterAutospacing="0"/>
      </w:pPr>
    </w:p>
    <w:p w14:paraId="038FDCF1" w14:textId="77777777" w:rsidR="00885214" w:rsidRPr="009475F1" w:rsidRDefault="00885214" w:rsidP="00885214">
      <w:r w:rsidRPr="009475F1">
        <w:br w:type="page"/>
      </w:r>
    </w:p>
    <w:p w14:paraId="411BB0D0" w14:textId="77777777" w:rsidR="00885214" w:rsidRDefault="00885214" w:rsidP="00885214">
      <w:pPr>
        <w:pStyle w:val="NormalWeb"/>
        <w:numPr>
          <w:ilvl w:val="0"/>
          <w:numId w:val="6"/>
        </w:numPr>
        <w:spacing w:before="120" w:beforeAutospacing="0" w:after="0" w:afterAutospacing="0"/>
        <w:ind w:left="720"/>
      </w:pPr>
      <w:bookmarkStart w:id="4" w:name="_Ref221964692"/>
      <w:r>
        <w:lastRenderedPageBreak/>
        <w:t xml:space="preserve">Focus on a particular part of this plate boundary, and choose either the area of the mid-Atlantic ridge and choose either the South American plate side or the plate side.  Use Excel (or other resource) to make a graph of </w:t>
      </w:r>
      <w:r w:rsidRPr="00FC69FD">
        <w:rPr>
          <w:i/>
        </w:rPr>
        <w:t>cumulative</w:t>
      </w:r>
      <w:r w:rsidRPr="009475F1">
        <w:t xml:space="preserve"> dist</w:t>
      </w:r>
      <w:r>
        <w:t>ance away from the plate boundary (y-axis) vs. age (x-axis).  Format the graph appropriate with title, axes, etc.  Have Excel fit a trend line your data, and display the equation of the line and the R</w:t>
      </w:r>
      <w:r w:rsidRPr="009C2AFE">
        <w:rPr>
          <w:vertAlign w:val="superscript"/>
        </w:rPr>
        <w:t>2</w:t>
      </w:r>
      <w:r>
        <w:t xml:space="preserve"> value on the graph.  (Recall that R</w:t>
      </w:r>
      <w:r w:rsidRPr="009C2AFE">
        <w:rPr>
          <w:vertAlign w:val="superscript"/>
        </w:rPr>
        <w:t>2</w:t>
      </w:r>
      <w:r>
        <w:t xml:space="preserve"> is a measure of how well the data fit a linear trend.  If R</w:t>
      </w:r>
      <w:r w:rsidRPr="009C2AFE">
        <w:rPr>
          <w:vertAlign w:val="superscript"/>
        </w:rPr>
        <w:t>2</w:t>
      </w:r>
      <w:r>
        <w:t>=1, all the data points fall exactly on the line; if R</w:t>
      </w:r>
      <w:r w:rsidRPr="009C2AFE">
        <w:rPr>
          <w:vertAlign w:val="superscript"/>
        </w:rPr>
        <w:t>2</w:t>
      </w:r>
      <w:r>
        <w:t xml:space="preserve">=0 there is no significant linear trend.)  </w:t>
      </w:r>
      <w:r w:rsidRPr="009C2AFE">
        <w:rPr>
          <w:u w:val="single"/>
        </w:rPr>
        <w:t>Print out for submission with your report.</w:t>
      </w:r>
      <w:bookmarkEnd w:id="4"/>
    </w:p>
    <w:p w14:paraId="638DB631" w14:textId="6127FAC3" w:rsidR="00885214" w:rsidRPr="009475F1" w:rsidRDefault="00885214" w:rsidP="00885214">
      <w:pPr>
        <w:pStyle w:val="NormalWeb"/>
        <w:numPr>
          <w:ilvl w:val="0"/>
          <w:numId w:val="6"/>
        </w:numPr>
        <w:spacing w:before="120" w:beforeAutospacing="0" w:after="0" w:afterAutospacing="0"/>
        <w:ind w:left="720"/>
      </w:pPr>
      <w:r>
        <w:t xml:space="preserve">Describe the motion of your chosen plate </w:t>
      </w:r>
      <w:r w:rsidRPr="009475F1">
        <w:t>rel</w:t>
      </w:r>
      <w:r>
        <w:t>ative to the mid-Atlantic ridge, based on this seafloor age data</w:t>
      </w:r>
      <w:r w:rsidR="002D41F8">
        <w:t xml:space="preserve"> – the </w:t>
      </w:r>
      <w:bookmarkEnd w:id="3"/>
      <w:r>
        <w:t xml:space="preserve">direction of motion, </w:t>
      </w:r>
      <w:r w:rsidR="002D41F8">
        <w:t xml:space="preserve">the </w:t>
      </w:r>
      <w:r>
        <w:t>average speed</w:t>
      </w:r>
      <w:r w:rsidR="002D41F8">
        <w:t xml:space="preserve"> (slope of the best fit line)</w:t>
      </w:r>
      <w:r>
        <w:t xml:space="preserve"> and whether or not speed and direction has been constant over time.</w:t>
      </w:r>
    </w:p>
    <w:p w14:paraId="472A8293" w14:textId="0A1F6E59" w:rsidR="00885214" w:rsidRPr="00885214" w:rsidRDefault="00885214" w:rsidP="00885214">
      <w:pPr>
        <w:pStyle w:val="NormalWeb"/>
        <w:numPr>
          <w:ilvl w:val="0"/>
          <w:numId w:val="6"/>
        </w:numPr>
        <w:spacing w:before="120" w:beforeAutospacing="0" w:after="0" w:afterAutospacing="0"/>
        <w:ind w:left="720"/>
        <w:rPr>
          <w:b/>
        </w:rPr>
      </w:pPr>
      <w:r w:rsidRPr="009475F1">
        <w:t xml:space="preserve">Compare these results to </w:t>
      </w:r>
      <w:r>
        <w:t xml:space="preserve">an independent data </w:t>
      </w:r>
      <w:r w:rsidRPr="009475F1">
        <w:t xml:space="preserve">from the Tristan da Cunha Volcanic Island/Seamount chain </w:t>
      </w:r>
      <w:r>
        <w:t xml:space="preserve">on the African plate </w:t>
      </w:r>
      <w:r w:rsidRPr="009475F1">
        <w:t>off the southwest coast of Africa</w:t>
      </w:r>
      <w:r>
        <w:t xml:space="preserve"> as follows:  </w:t>
      </w:r>
    </w:p>
    <w:p w14:paraId="4E9353AF" w14:textId="61787A71" w:rsidR="00885214" w:rsidRDefault="00885214" w:rsidP="00885214">
      <w:pPr>
        <w:pStyle w:val="NormalWeb"/>
        <w:spacing w:before="120" w:beforeAutospacing="0" w:after="0" w:afterAutospacing="0"/>
        <w:ind w:left="1440"/>
        <w:rPr>
          <w:b/>
        </w:rPr>
      </w:pPr>
      <w:r w:rsidRPr="009475F1">
        <w:t>To access this data, expand the Volcanic Island/Seamount chain layer on GE, then expand the AtlanticOceanChains layer, and then click to display Tristan da Cunha.  You</w:t>
      </w:r>
      <w:r>
        <w:t xml:space="preserve"> may need to click off Sea Floor age layer.</w:t>
      </w:r>
    </w:p>
    <w:p w14:paraId="04FE5145" w14:textId="77777777" w:rsidR="00885214" w:rsidRPr="009C2AFE" w:rsidRDefault="00885214" w:rsidP="00885214">
      <w:pPr>
        <w:pStyle w:val="NormalWeb"/>
        <w:spacing w:before="120" w:beforeAutospacing="0" w:after="0" w:afterAutospacing="0"/>
        <w:ind w:left="1440"/>
        <w:rPr>
          <w:b/>
        </w:rPr>
      </w:pPr>
      <w:r>
        <w:t xml:space="preserve">These islands and seamounts are volcanic edifices built up on older seafloor, </w:t>
      </w:r>
      <w:r w:rsidRPr="009475F1">
        <w:t xml:space="preserve">formed by eruption of magma from </w:t>
      </w:r>
      <w:r>
        <w:t xml:space="preserve">relatively </w:t>
      </w:r>
      <w:r w:rsidRPr="009475F1">
        <w:t>stationary sources (“hot spots”) underneath the moving plates</w:t>
      </w:r>
      <w:r>
        <w:t>.  The numbers are the radiometric ages in millions of years of volcanic rocks collected from each island/seamount.</w:t>
      </w:r>
    </w:p>
    <w:p w14:paraId="2B807EBD" w14:textId="77777777" w:rsidR="00885214" w:rsidRPr="009475F1" w:rsidRDefault="00885214" w:rsidP="00885214">
      <w:pPr>
        <w:pStyle w:val="NormalWeb"/>
        <w:spacing w:before="120" w:beforeAutospacing="0" w:after="0" w:afterAutospacing="0"/>
        <w:ind w:left="1440"/>
      </w:pPr>
      <w:r w:rsidRPr="009475F1">
        <w:t>Does data from the Tristan da Cunha Volcanic Island/Seamount chain support the plate motion you deduced from the sea floor age data?  Explain.</w:t>
      </w:r>
    </w:p>
    <w:p w14:paraId="1810BD84" w14:textId="575C2C33" w:rsidR="00885214" w:rsidRPr="00885214" w:rsidRDefault="00885214" w:rsidP="00885214">
      <w:pPr>
        <w:pStyle w:val="NormalWeb"/>
        <w:numPr>
          <w:ilvl w:val="0"/>
          <w:numId w:val="6"/>
        </w:numPr>
        <w:spacing w:before="120" w:beforeAutospacing="0" w:after="0" w:afterAutospacing="0"/>
        <w:ind w:left="720"/>
        <w:rPr>
          <w:b/>
        </w:rPr>
      </w:pPr>
      <w:r>
        <w:t>If two independent sets are good, a third is even better.  Compare your</w:t>
      </w:r>
      <w:r w:rsidRPr="009475F1">
        <w:t xml:space="preserve"> results to data from the New England Seamount chain off the northeast coast of North America –</w:t>
      </w:r>
      <w:r>
        <w:t xml:space="preserve"> </w:t>
      </w:r>
      <w:r w:rsidRPr="009475F1">
        <w:t xml:space="preserve">these are on the North American plate on </w:t>
      </w:r>
      <w:r>
        <w:t xml:space="preserve">west side of </w:t>
      </w:r>
      <w:r w:rsidRPr="009475F1">
        <w:t>the mid-Atlantic ridge.  Does this data support the African plate motion deduced above?  Explain.</w:t>
      </w:r>
    </w:p>
    <w:p w14:paraId="0098D558" w14:textId="77777777" w:rsidR="00885214" w:rsidRDefault="00885214" w:rsidP="00885214">
      <w:pPr>
        <w:pStyle w:val="NormalWeb"/>
        <w:spacing w:before="0" w:beforeAutospacing="0" w:after="0" w:afterAutospacing="0"/>
        <w:ind w:left="360"/>
        <w:rPr>
          <w:u w:val="single"/>
        </w:rPr>
      </w:pPr>
    </w:p>
    <w:p w14:paraId="0F82777A" w14:textId="6BCF9EBD" w:rsidR="00885214" w:rsidRPr="00885214" w:rsidRDefault="00885214" w:rsidP="00885214">
      <w:pPr>
        <w:pStyle w:val="NormalWeb"/>
        <w:spacing w:before="0" w:beforeAutospacing="0" w:after="120" w:afterAutospacing="0"/>
        <w:ind w:left="360"/>
        <w:rPr>
          <w:b/>
          <w:u w:val="single"/>
        </w:rPr>
      </w:pPr>
      <w:r w:rsidRPr="00885214">
        <w:rPr>
          <w:u w:val="single"/>
        </w:rPr>
        <w:t>Apply what you have learned – the Pacific Plate</w:t>
      </w:r>
    </w:p>
    <w:p w14:paraId="1B2E359A" w14:textId="77777777" w:rsidR="00885214" w:rsidRDefault="00885214" w:rsidP="00885214">
      <w:pPr>
        <w:pStyle w:val="NormalWeb"/>
        <w:numPr>
          <w:ilvl w:val="0"/>
          <w:numId w:val="6"/>
        </w:numPr>
        <w:spacing w:before="0" w:beforeAutospacing="0" w:after="0" w:afterAutospacing="0"/>
        <w:ind w:left="720"/>
      </w:pPr>
      <w:r>
        <w:t>Turn your attention to the Pacific</w:t>
      </w:r>
      <w:r w:rsidRPr="009D177D">
        <w:rPr>
          <w:i/>
        </w:rPr>
        <w:t xml:space="preserve"> </w:t>
      </w:r>
      <w:r w:rsidRPr="009D041F">
        <w:t>plate</w:t>
      </w:r>
      <w:r>
        <w:t xml:space="preserve">.  Note that the Pacific Ocean is comprised of several plates; we want to focus on the very large Pacific plate (not the Nazca plate, or Cocos plate, or Philippine plate or other plates.)  </w:t>
      </w:r>
      <w:r w:rsidRPr="009D177D">
        <w:t xml:space="preserve">The Pacific plate is “born” underwater at the East Pacific rise, the spreading ridge west of South America.  It is being destroyed at convergent boundaries around its northern, western, and southern boundaries. </w:t>
      </w:r>
    </w:p>
    <w:p w14:paraId="56CB03D9" w14:textId="77777777" w:rsidR="00885214" w:rsidRDefault="00885214" w:rsidP="00885214">
      <w:pPr>
        <w:pStyle w:val="NormalWeb"/>
        <w:numPr>
          <w:ilvl w:val="1"/>
          <w:numId w:val="18"/>
        </w:numPr>
        <w:spacing w:before="120" w:beforeAutospacing="0" w:after="0" w:afterAutospacing="0"/>
      </w:pPr>
      <w:r w:rsidRPr="009475F1">
        <w:t>Is the East Pacific Rise spreading faster or slower than the mid-Atlantic Ridge and how can you tell - without doing any calculations?</w:t>
      </w:r>
      <w:r>
        <w:t xml:space="preserve">  Has the rate been constant over time?</w:t>
      </w:r>
    </w:p>
    <w:p w14:paraId="455F90CC" w14:textId="77777777" w:rsidR="00885214" w:rsidRDefault="00885214" w:rsidP="00885214">
      <w:pPr>
        <w:pStyle w:val="NormalWeb"/>
        <w:numPr>
          <w:ilvl w:val="1"/>
          <w:numId w:val="18"/>
        </w:numPr>
        <w:spacing w:before="120" w:beforeAutospacing="0" w:after="0" w:afterAutospacing="0"/>
      </w:pPr>
      <w:r>
        <w:t xml:space="preserve">Make and print out a graph (similar to what you did in question </w:t>
      </w:r>
      <w:r>
        <w:fldChar w:fldCharType="begin"/>
      </w:r>
      <w:r>
        <w:instrText xml:space="preserve"> REF _Ref221964692 \r \h </w:instrText>
      </w:r>
      <w:r>
        <w:fldChar w:fldCharType="separate"/>
      </w:r>
      <w:r w:rsidR="000A4977">
        <w:t>24</w:t>
      </w:r>
      <w:r>
        <w:fldChar w:fldCharType="end"/>
      </w:r>
      <w:r>
        <w:t xml:space="preserve">) for movement of the Pacific plate away from the East Pacific Rise.  </w:t>
      </w:r>
    </w:p>
    <w:p w14:paraId="7E42AA56" w14:textId="371BA8D9" w:rsidR="00885214" w:rsidRDefault="002D41F8" w:rsidP="00885214">
      <w:pPr>
        <w:pStyle w:val="NormalWeb"/>
        <w:numPr>
          <w:ilvl w:val="1"/>
          <w:numId w:val="18"/>
        </w:numPr>
        <w:spacing w:before="120" w:beforeAutospacing="0" w:after="0" w:afterAutospacing="0"/>
      </w:pPr>
      <w:r>
        <w:t>D</w:t>
      </w:r>
      <w:r w:rsidR="00885214">
        <w:t>escribe the motion of the Pacific plate relative to the East Pacific Rise, based on this seafloor age data</w:t>
      </w:r>
      <w:r>
        <w:t xml:space="preserve"> - </w:t>
      </w:r>
      <w:r w:rsidR="00885214">
        <w:t>direction of motion, average speed and whether or not speed and direction has been constant over time.</w:t>
      </w:r>
    </w:p>
    <w:p w14:paraId="5E8DA957" w14:textId="77777777" w:rsidR="00885214" w:rsidRDefault="00885214" w:rsidP="00885214">
      <w:pPr>
        <w:pStyle w:val="NormalWeb"/>
        <w:numPr>
          <w:ilvl w:val="1"/>
          <w:numId w:val="18"/>
        </w:numPr>
        <w:spacing w:before="120" w:beforeAutospacing="0" w:after="0" w:afterAutospacing="0"/>
      </w:pPr>
      <w:r>
        <w:t>Consider the Volcanic Chains in the Pacific Ocean (Hawaiian/Emperor, Louisville, and Easter Island).  Do these data support the movement you deduce for the Pacific Plate?  Explain.</w:t>
      </w:r>
    </w:p>
    <w:p w14:paraId="7BA6516F" w14:textId="3B2961BA" w:rsidR="00885214" w:rsidRPr="00804847" w:rsidRDefault="00885214" w:rsidP="00885214">
      <w:pPr>
        <w:pStyle w:val="NormalWeb"/>
        <w:numPr>
          <w:ilvl w:val="1"/>
          <w:numId w:val="18"/>
        </w:numPr>
        <w:spacing w:before="120" w:beforeAutospacing="0" w:after="0" w:afterAutospacing="0"/>
      </w:pPr>
      <w:r>
        <w:t xml:space="preserve">What does </w:t>
      </w:r>
      <w:r w:rsidR="002D41F8">
        <w:t xml:space="preserve">the bend in the </w:t>
      </w:r>
      <w:r>
        <w:t>Hawaiian/Emperor chain indicate happened about 50 million years ago to the direction of Pacific plate movement?</w:t>
      </w:r>
    </w:p>
    <w:p w14:paraId="557F61E4" w14:textId="2C49EF94" w:rsidR="007D4677" w:rsidRDefault="007D4677" w:rsidP="002D41F8">
      <w:pPr>
        <w:pStyle w:val="NormalWeb"/>
        <w:spacing w:before="0" w:beforeAutospacing="0" w:after="0" w:afterAutospacing="0"/>
        <w:contextualSpacing/>
      </w:pPr>
      <w:r>
        <w:lastRenderedPageBreak/>
        <w:br/>
      </w:r>
      <w:r>
        <w:br/>
      </w:r>
      <w:r w:rsidR="002D41F8">
        <w:rPr>
          <w:b/>
          <w:bCs/>
          <w:sz w:val="28"/>
          <w:szCs w:val="28"/>
        </w:rPr>
        <w:t xml:space="preserve">G.  </w:t>
      </w:r>
      <w:r w:rsidRPr="002D41F8">
        <w:rPr>
          <w:b/>
          <w:bCs/>
          <w:sz w:val="28"/>
          <w:szCs w:val="28"/>
        </w:rPr>
        <w:t>Putting it all together:</w:t>
      </w:r>
      <w:r>
        <w:br/>
      </w:r>
    </w:p>
    <w:p w14:paraId="6AD26143" w14:textId="12DB590C" w:rsidR="007D4677" w:rsidRPr="007D4677" w:rsidRDefault="007D4677" w:rsidP="007D4677">
      <w:pPr>
        <w:pStyle w:val="NormalWeb"/>
        <w:numPr>
          <w:ilvl w:val="0"/>
          <w:numId w:val="6"/>
        </w:numPr>
        <w:spacing w:before="0" w:beforeAutospacing="0" w:after="0" w:afterAutospacing="0"/>
        <w:contextualSpacing/>
      </w:pPr>
      <w:r w:rsidRPr="007D4677">
        <w:t>Sketch a north-facing cross-section along ~10°S latitude from Africa westward to the middle of the Pacific Ocean (~130°W longitude).   Plate-wise, that would be from the African plate, across the South American and Nazca plates, and ending in the middle of the Pacific Plate - crossing 3 plate boundaries.  Use the Google Earth imagery and layers to give the necessary detail so that you include and label the following:</w:t>
      </w:r>
    </w:p>
    <w:p w14:paraId="23EA3350" w14:textId="77777777" w:rsidR="007D4677" w:rsidRPr="007D4677" w:rsidRDefault="007D4677" w:rsidP="007D4677">
      <w:pPr>
        <w:pStyle w:val="NormalWeb"/>
        <w:numPr>
          <w:ilvl w:val="1"/>
          <w:numId w:val="13"/>
        </w:numPr>
        <w:spacing w:before="0" w:beforeAutospacing="0" w:after="0" w:afterAutospacing="0"/>
        <w:ind w:left="1440"/>
      </w:pPr>
      <w:r w:rsidRPr="007D4677">
        <w:t>Sea level</w:t>
      </w:r>
    </w:p>
    <w:p w14:paraId="6ABF5429" w14:textId="77777777" w:rsidR="007D4677" w:rsidRPr="007D4677" w:rsidRDefault="007D4677" w:rsidP="007D4677">
      <w:pPr>
        <w:pStyle w:val="NormalWeb"/>
        <w:numPr>
          <w:ilvl w:val="1"/>
          <w:numId w:val="13"/>
        </w:numPr>
        <w:spacing w:before="0" w:beforeAutospacing="0" w:after="0" w:afterAutospacing="0"/>
        <w:ind w:left="1440"/>
      </w:pPr>
      <w:r w:rsidRPr="007D4677">
        <w:t xml:space="preserve">Significant topographic features of the continents and the seafloor </w:t>
      </w:r>
    </w:p>
    <w:p w14:paraId="490C8967" w14:textId="77777777" w:rsidR="007D4677" w:rsidRPr="007D4677" w:rsidRDefault="007D4677" w:rsidP="007D4677">
      <w:pPr>
        <w:pStyle w:val="NormalWeb"/>
        <w:numPr>
          <w:ilvl w:val="1"/>
          <w:numId w:val="13"/>
        </w:numPr>
        <w:spacing w:before="0" w:beforeAutospacing="0" w:after="0" w:afterAutospacing="0"/>
        <w:ind w:left="1440"/>
      </w:pPr>
      <w:r w:rsidRPr="007D4677">
        <w:t>Earthquake hypocenters (indicating depth below epicenter)</w:t>
      </w:r>
    </w:p>
    <w:p w14:paraId="01000C76" w14:textId="77777777" w:rsidR="007D4677" w:rsidRPr="007D4677" w:rsidRDefault="007D4677" w:rsidP="007D4677">
      <w:pPr>
        <w:pStyle w:val="NormalWeb"/>
        <w:numPr>
          <w:ilvl w:val="1"/>
          <w:numId w:val="13"/>
        </w:numPr>
        <w:spacing w:before="0" w:beforeAutospacing="0" w:after="0" w:afterAutospacing="0"/>
        <w:ind w:left="1440"/>
      </w:pPr>
      <w:r w:rsidRPr="007D4677">
        <w:t>Volcanoes</w:t>
      </w:r>
    </w:p>
    <w:p w14:paraId="79EACEC0" w14:textId="77777777" w:rsidR="007D4677" w:rsidRPr="007D4677" w:rsidRDefault="007D4677" w:rsidP="007D4677">
      <w:pPr>
        <w:pStyle w:val="NormalWeb"/>
        <w:numPr>
          <w:ilvl w:val="1"/>
          <w:numId w:val="13"/>
        </w:numPr>
        <w:spacing w:before="0" w:beforeAutospacing="0" w:after="0" w:afterAutospacing="0"/>
        <w:ind w:left="1440"/>
      </w:pPr>
      <w:r w:rsidRPr="007D4677">
        <w:t>Plate names and plate boundary locations</w:t>
      </w:r>
    </w:p>
    <w:p w14:paraId="400A8B52" w14:textId="77777777" w:rsidR="007D4677" w:rsidRPr="007D4677" w:rsidRDefault="007D4677" w:rsidP="007D4677">
      <w:pPr>
        <w:pStyle w:val="NormalWeb"/>
        <w:numPr>
          <w:ilvl w:val="1"/>
          <w:numId w:val="13"/>
        </w:numPr>
        <w:spacing w:before="0" w:beforeAutospacing="0" w:after="0" w:afterAutospacing="0"/>
        <w:ind w:left="1440"/>
      </w:pPr>
      <w:r w:rsidRPr="007D4677">
        <w:t xml:space="preserve">Appropriate vertical and horizontal scales.  </w:t>
      </w:r>
    </w:p>
    <w:p w14:paraId="7ECEB572" w14:textId="430E3C53" w:rsidR="00987281" w:rsidRPr="00AE1E43" w:rsidRDefault="007D4677" w:rsidP="007D4677">
      <w:pPr>
        <w:pStyle w:val="NormalWeb"/>
        <w:numPr>
          <w:ilvl w:val="1"/>
          <w:numId w:val="13"/>
        </w:numPr>
        <w:spacing w:before="0" w:beforeAutospacing="0" w:after="0" w:afterAutospacing="0"/>
        <w:ind w:left="1440"/>
      </w:pPr>
      <w:r w:rsidRPr="007D4677">
        <w:t>Arrows indicating relative plate motion</w:t>
      </w:r>
    </w:p>
    <w:sectPr w:rsidR="00987281" w:rsidRPr="00AE1E43" w:rsidSect="00014B72">
      <w:headerReference w:type="even" r:id="rId13"/>
      <w:headerReference w:type="default" r:id="rId14"/>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C3BA9A" w14:textId="77777777" w:rsidR="000D1372" w:rsidRDefault="000D1372" w:rsidP="007D4677">
      <w:r>
        <w:separator/>
      </w:r>
    </w:p>
  </w:endnote>
  <w:endnote w:type="continuationSeparator" w:id="0">
    <w:p w14:paraId="26F2579E" w14:textId="77777777" w:rsidR="000D1372" w:rsidRDefault="000D1372" w:rsidP="007D4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BB73BD" w14:textId="77777777" w:rsidR="000D1372" w:rsidRDefault="000D1372" w:rsidP="007D4677">
      <w:r>
        <w:separator/>
      </w:r>
    </w:p>
  </w:footnote>
  <w:footnote w:type="continuationSeparator" w:id="0">
    <w:p w14:paraId="363F1D8B" w14:textId="77777777" w:rsidR="000D1372" w:rsidRDefault="000D1372" w:rsidP="007D467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E2A00" w14:textId="77777777" w:rsidR="000D1372" w:rsidRDefault="000D1372">
    <w:pPr>
      <w:pStyle w:val="Header"/>
    </w:pPr>
    <w:sdt>
      <w:sdtPr>
        <w:id w:val="171999623"/>
        <w:placeholder>
          <w:docPart w:val="F4AF58FA2A61A94C8246C5C6291272AF"/>
        </w:placeholder>
        <w:temporary/>
        <w:showingPlcHdr/>
      </w:sdtPr>
      <w:sdtContent>
        <w:r>
          <w:t>[Type text]</w:t>
        </w:r>
      </w:sdtContent>
    </w:sdt>
    <w:r>
      <w:ptab w:relativeTo="margin" w:alignment="center" w:leader="none"/>
    </w:r>
    <w:sdt>
      <w:sdtPr>
        <w:id w:val="171999624"/>
        <w:placeholder>
          <w:docPart w:val="4CE1B4C5065B1C479E5D694742E75385"/>
        </w:placeholder>
        <w:temporary/>
        <w:showingPlcHdr/>
      </w:sdtPr>
      <w:sdtContent>
        <w:r>
          <w:t>[Type text]</w:t>
        </w:r>
      </w:sdtContent>
    </w:sdt>
    <w:r>
      <w:ptab w:relativeTo="margin" w:alignment="right" w:leader="none"/>
    </w:r>
    <w:sdt>
      <w:sdtPr>
        <w:id w:val="171999625"/>
        <w:placeholder>
          <w:docPart w:val="14BA0845DC7D3546A0F2F4DCF28CEC5A"/>
        </w:placeholder>
        <w:temporary/>
        <w:showingPlcHdr/>
      </w:sdtPr>
      <w:sdtContent>
        <w:r>
          <w:t>[Type text]</w:t>
        </w:r>
      </w:sdtContent>
    </w:sdt>
  </w:p>
  <w:p w14:paraId="45A50C5B" w14:textId="77777777" w:rsidR="000D1372" w:rsidRDefault="000D137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ABAAC" w14:textId="7EEFC69D" w:rsidR="000D1372" w:rsidRDefault="000D1372" w:rsidP="007D4677">
    <w:pPr>
      <w:pStyle w:val="Header"/>
      <w:jc w:val="right"/>
    </w:pPr>
    <w:r>
      <w:t>Laurel Goodell</w:t>
    </w:r>
  </w:p>
  <w:p w14:paraId="05E2C5A1" w14:textId="618857B6" w:rsidR="000D1372" w:rsidRDefault="000D1372" w:rsidP="007D4677">
    <w:pPr>
      <w:pStyle w:val="Header"/>
      <w:jc w:val="right"/>
    </w:pPr>
    <w:r>
      <w:t>February 2013</w:t>
    </w:r>
  </w:p>
  <w:p w14:paraId="6029EFE5" w14:textId="77777777" w:rsidR="000D1372" w:rsidRDefault="000D137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75F51"/>
    <w:multiLevelType w:val="hybridMultilevel"/>
    <w:tmpl w:val="E1168D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804411"/>
    <w:multiLevelType w:val="hybridMultilevel"/>
    <w:tmpl w:val="F98AB960"/>
    <w:lvl w:ilvl="0" w:tplc="04090005">
      <w:start w:val="1"/>
      <w:numFmt w:val="bullet"/>
      <w:lvlText w:val=""/>
      <w:lvlJc w:val="left"/>
      <w:pPr>
        <w:ind w:left="1350" w:hanging="360"/>
      </w:pPr>
      <w:rPr>
        <w:rFonts w:ascii="Wingdings" w:hAnsi="Wingdings" w:hint="default"/>
      </w:rPr>
    </w:lvl>
    <w:lvl w:ilvl="1" w:tplc="04090003">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nsid w:val="0D301B4C"/>
    <w:multiLevelType w:val="hybridMultilevel"/>
    <w:tmpl w:val="E9D67BE4"/>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866303E"/>
    <w:multiLevelType w:val="hybridMultilevel"/>
    <w:tmpl w:val="FC96A7FE"/>
    <w:lvl w:ilvl="0" w:tplc="8CA2B098">
      <w:start w:val="1"/>
      <w:numFmt w:val="bullet"/>
      <w:lvlText w:val=""/>
      <w:lvlJc w:val="left"/>
      <w:pPr>
        <w:tabs>
          <w:tab w:val="num" w:pos="720"/>
        </w:tabs>
        <w:ind w:left="720" w:hanging="360"/>
      </w:pPr>
      <w:rPr>
        <w:rFonts w:ascii="Symbol" w:hAnsi="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AD1E61"/>
    <w:multiLevelType w:val="hybridMultilevel"/>
    <w:tmpl w:val="B18CCF0A"/>
    <w:lvl w:ilvl="0" w:tplc="57945DFC">
      <w:start w:val="1"/>
      <w:numFmt w:val="decimal"/>
      <w:lvlText w:val="%1."/>
      <w:lvlJc w:val="left"/>
      <w:pPr>
        <w:ind w:left="99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9BC5874"/>
    <w:multiLevelType w:val="hybridMultilevel"/>
    <w:tmpl w:val="3552EE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EF35957"/>
    <w:multiLevelType w:val="hybridMultilevel"/>
    <w:tmpl w:val="6164D4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D145704"/>
    <w:multiLevelType w:val="hybridMultilevel"/>
    <w:tmpl w:val="06042B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0096118"/>
    <w:multiLevelType w:val="hybridMultilevel"/>
    <w:tmpl w:val="EC84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AE4ABB"/>
    <w:multiLevelType w:val="hybridMultilevel"/>
    <w:tmpl w:val="349479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441B0E"/>
    <w:multiLevelType w:val="hybridMultilevel"/>
    <w:tmpl w:val="48D454C0"/>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556E21EA"/>
    <w:multiLevelType w:val="hybridMultilevel"/>
    <w:tmpl w:val="7A080E7C"/>
    <w:lvl w:ilvl="0" w:tplc="57945DFC">
      <w:start w:val="1"/>
      <w:numFmt w:val="decimal"/>
      <w:lvlText w:val="%1."/>
      <w:lvlJc w:val="left"/>
      <w:pPr>
        <w:ind w:left="990" w:hanging="360"/>
      </w:pPr>
      <w:rPr>
        <w:b w:val="0"/>
      </w:rPr>
    </w:lvl>
    <w:lvl w:ilvl="1" w:tplc="543C0C7A">
      <w:start w:val="1"/>
      <w:numFmt w:val="lowerLetter"/>
      <w:lvlText w:val="%2."/>
      <w:lvlJc w:val="left"/>
      <w:pPr>
        <w:ind w:left="1008" w:hanging="288"/>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C9205F0"/>
    <w:multiLevelType w:val="hybridMultilevel"/>
    <w:tmpl w:val="CFE2BFB8"/>
    <w:lvl w:ilvl="0" w:tplc="57945DFC">
      <w:start w:val="1"/>
      <w:numFmt w:val="decimal"/>
      <w:lvlText w:val="%1."/>
      <w:lvlJc w:val="left"/>
      <w:pPr>
        <w:ind w:left="990" w:hanging="360"/>
      </w:pPr>
      <w:rPr>
        <w:b w:val="0"/>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D6D4671"/>
    <w:multiLevelType w:val="hybridMultilevel"/>
    <w:tmpl w:val="1B0E601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4">
    <w:nsid w:val="6E2F49DE"/>
    <w:multiLevelType w:val="hybridMultilevel"/>
    <w:tmpl w:val="2056FCA8"/>
    <w:lvl w:ilvl="0" w:tplc="45FE81B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0DE481B"/>
    <w:multiLevelType w:val="hybridMultilevel"/>
    <w:tmpl w:val="B18CCF0A"/>
    <w:lvl w:ilvl="0" w:tplc="57945DFC">
      <w:start w:val="1"/>
      <w:numFmt w:val="decimal"/>
      <w:lvlText w:val="%1."/>
      <w:lvlJc w:val="left"/>
      <w:pPr>
        <w:ind w:left="99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46E61E2"/>
    <w:multiLevelType w:val="hybridMultilevel"/>
    <w:tmpl w:val="EB584B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C3965F6"/>
    <w:multiLevelType w:val="multilevel"/>
    <w:tmpl w:val="48D454C0"/>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3"/>
  </w:num>
  <w:num w:numId="3">
    <w:abstractNumId w:val="10"/>
  </w:num>
  <w:num w:numId="4">
    <w:abstractNumId w:val="17"/>
  </w:num>
  <w:num w:numId="5">
    <w:abstractNumId w:val="14"/>
  </w:num>
  <w:num w:numId="6">
    <w:abstractNumId w:val="15"/>
  </w:num>
  <w:num w:numId="7">
    <w:abstractNumId w:val="13"/>
  </w:num>
  <w:num w:numId="8">
    <w:abstractNumId w:val="16"/>
  </w:num>
  <w:num w:numId="9">
    <w:abstractNumId w:val="0"/>
  </w:num>
  <w:num w:numId="10">
    <w:abstractNumId w:val="6"/>
  </w:num>
  <w:num w:numId="11">
    <w:abstractNumId w:val="4"/>
  </w:num>
  <w:num w:numId="12">
    <w:abstractNumId w:val="7"/>
  </w:num>
  <w:num w:numId="13">
    <w:abstractNumId w:val="12"/>
  </w:num>
  <w:num w:numId="14">
    <w:abstractNumId w:val="9"/>
  </w:num>
  <w:num w:numId="15">
    <w:abstractNumId w:val="8"/>
  </w:num>
  <w:num w:numId="16">
    <w:abstractNumId w:val="2"/>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F9B"/>
    <w:rsid w:val="0000422F"/>
    <w:rsid w:val="00006B8D"/>
    <w:rsid w:val="00014B72"/>
    <w:rsid w:val="00014DE0"/>
    <w:rsid w:val="00063016"/>
    <w:rsid w:val="00065717"/>
    <w:rsid w:val="00086E57"/>
    <w:rsid w:val="000923C9"/>
    <w:rsid w:val="000A4977"/>
    <w:rsid w:val="000A7B4F"/>
    <w:rsid w:val="000B69B5"/>
    <w:rsid w:val="000C62DC"/>
    <w:rsid w:val="000D1372"/>
    <w:rsid w:val="001303A6"/>
    <w:rsid w:val="00136975"/>
    <w:rsid w:val="00151E4A"/>
    <w:rsid w:val="00166859"/>
    <w:rsid w:val="0019456F"/>
    <w:rsid w:val="0019674F"/>
    <w:rsid w:val="001A2EAF"/>
    <w:rsid w:val="001B1C49"/>
    <w:rsid w:val="001C75F5"/>
    <w:rsid w:val="001D0CAB"/>
    <w:rsid w:val="001E2B68"/>
    <w:rsid w:val="001E44B0"/>
    <w:rsid w:val="00210A0C"/>
    <w:rsid w:val="00254D69"/>
    <w:rsid w:val="002711A7"/>
    <w:rsid w:val="00292114"/>
    <w:rsid w:val="002A3038"/>
    <w:rsid w:val="002A5D0C"/>
    <w:rsid w:val="002B40E2"/>
    <w:rsid w:val="002D41F8"/>
    <w:rsid w:val="002E1617"/>
    <w:rsid w:val="00311871"/>
    <w:rsid w:val="00314BE5"/>
    <w:rsid w:val="0032032B"/>
    <w:rsid w:val="00366137"/>
    <w:rsid w:val="003665B4"/>
    <w:rsid w:val="00396AEF"/>
    <w:rsid w:val="003B6A46"/>
    <w:rsid w:val="003C037D"/>
    <w:rsid w:val="003C2F40"/>
    <w:rsid w:val="003D569A"/>
    <w:rsid w:val="003E1667"/>
    <w:rsid w:val="003E1D08"/>
    <w:rsid w:val="00441A88"/>
    <w:rsid w:val="004556C0"/>
    <w:rsid w:val="004D7508"/>
    <w:rsid w:val="004E022E"/>
    <w:rsid w:val="004F55A6"/>
    <w:rsid w:val="004F7B27"/>
    <w:rsid w:val="0050030F"/>
    <w:rsid w:val="00522BA5"/>
    <w:rsid w:val="00530890"/>
    <w:rsid w:val="00541353"/>
    <w:rsid w:val="0054686D"/>
    <w:rsid w:val="005550BD"/>
    <w:rsid w:val="005A1EC8"/>
    <w:rsid w:val="005C7172"/>
    <w:rsid w:val="0062141E"/>
    <w:rsid w:val="00692889"/>
    <w:rsid w:val="006A7644"/>
    <w:rsid w:val="006E3692"/>
    <w:rsid w:val="00742C9F"/>
    <w:rsid w:val="00752F30"/>
    <w:rsid w:val="0076535F"/>
    <w:rsid w:val="00783716"/>
    <w:rsid w:val="007930C1"/>
    <w:rsid w:val="007A2FF8"/>
    <w:rsid w:val="007B4516"/>
    <w:rsid w:val="007C0D09"/>
    <w:rsid w:val="007C1337"/>
    <w:rsid w:val="007C51F3"/>
    <w:rsid w:val="007D446A"/>
    <w:rsid w:val="007D4677"/>
    <w:rsid w:val="007E6CC2"/>
    <w:rsid w:val="007F3D0F"/>
    <w:rsid w:val="008068A3"/>
    <w:rsid w:val="00822DCA"/>
    <w:rsid w:val="008312B0"/>
    <w:rsid w:val="00860D15"/>
    <w:rsid w:val="00885214"/>
    <w:rsid w:val="008D798A"/>
    <w:rsid w:val="008E3AD1"/>
    <w:rsid w:val="00901E3B"/>
    <w:rsid w:val="00902A51"/>
    <w:rsid w:val="00927E28"/>
    <w:rsid w:val="009664C7"/>
    <w:rsid w:val="009773F8"/>
    <w:rsid w:val="009776FC"/>
    <w:rsid w:val="00987281"/>
    <w:rsid w:val="009B025F"/>
    <w:rsid w:val="009D3CE6"/>
    <w:rsid w:val="009D7B30"/>
    <w:rsid w:val="009E3614"/>
    <w:rsid w:val="009E436A"/>
    <w:rsid w:val="00A81E5F"/>
    <w:rsid w:val="00AA0FF1"/>
    <w:rsid w:val="00AB5BF7"/>
    <w:rsid w:val="00AE1E43"/>
    <w:rsid w:val="00B03D26"/>
    <w:rsid w:val="00B04F9B"/>
    <w:rsid w:val="00B12162"/>
    <w:rsid w:val="00B30A3A"/>
    <w:rsid w:val="00B90E6A"/>
    <w:rsid w:val="00B94614"/>
    <w:rsid w:val="00BE0EA6"/>
    <w:rsid w:val="00C052FA"/>
    <w:rsid w:val="00CC6900"/>
    <w:rsid w:val="00CE3A68"/>
    <w:rsid w:val="00D23006"/>
    <w:rsid w:val="00D41468"/>
    <w:rsid w:val="00D6121A"/>
    <w:rsid w:val="00D71B52"/>
    <w:rsid w:val="00D770BD"/>
    <w:rsid w:val="00D972D6"/>
    <w:rsid w:val="00DE1392"/>
    <w:rsid w:val="00E451C7"/>
    <w:rsid w:val="00E57268"/>
    <w:rsid w:val="00E61441"/>
    <w:rsid w:val="00EC25D6"/>
    <w:rsid w:val="00ED7ED6"/>
    <w:rsid w:val="00F15021"/>
    <w:rsid w:val="00F229EF"/>
    <w:rsid w:val="00F368A7"/>
    <w:rsid w:val="00F777AB"/>
    <w:rsid w:val="00F805BF"/>
    <w:rsid w:val="00F82263"/>
    <w:rsid w:val="00FA41DC"/>
    <w:rsid w:val="00FA5317"/>
    <w:rsid w:val="00FA73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BFFD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link w:val="Heading3Char"/>
    <w:qFormat/>
    <w:rsid w:val="00B9461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052FA"/>
    <w:rPr>
      <w:color w:val="0000FF"/>
      <w:u w:val="single"/>
    </w:rPr>
  </w:style>
  <w:style w:type="paragraph" w:styleId="NormalWeb">
    <w:name w:val="Normal (Web)"/>
    <w:basedOn w:val="Normal"/>
    <w:rsid w:val="00B94614"/>
    <w:pPr>
      <w:spacing w:before="100" w:beforeAutospacing="1" w:after="100" w:afterAutospacing="1"/>
    </w:pPr>
  </w:style>
  <w:style w:type="paragraph" w:styleId="Header">
    <w:name w:val="header"/>
    <w:basedOn w:val="Normal"/>
    <w:link w:val="HeaderChar"/>
    <w:uiPriority w:val="99"/>
    <w:rsid w:val="00CC6900"/>
    <w:pPr>
      <w:tabs>
        <w:tab w:val="center" w:pos="4320"/>
        <w:tab w:val="right" w:pos="8640"/>
      </w:tabs>
    </w:pPr>
    <w:rPr>
      <w:sz w:val="20"/>
      <w:szCs w:val="20"/>
    </w:rPr>
  </w:style>
  <w:style w:type="character" w:styleId="FollowedHyperlink">
    <w:name w:val="FollowedHyperlink"/>
    <w:basedOn w:val="DefaultParagraphFont"/>
    <w:rsid w:val="0062141E"/>
    <w:rPr>
      <w:color w:val="800080"/>
      <w:u w:val="single"/>
    </w:rPr>
  </w:style>
  <w:style w:type="paragraph" w:styleId="PlainText">
    <w:name w:val="Plain Text"/>
    <w:basedOn w:val="Normal"/>
    <w:link w:val="PlainTextChar"/>
    <w:rsid w:val="00063016"/>
    <w:rPr>
      <w:rFonts w:ascii="Courier New" w:hAnsi="Courier New" w:cs="Courier New"/>
      <w:sz w:val="20"/>
      <w:szCs w:val="20"/>
    </w:rPr>
  </w:style>
  <w:style w:type="table" w:styleId="TableGrid">
    <w:name w:val="Table Grid"/>
    <w:basedOn w:val="TableNormal"/>
    <w:rsid w:val="00AA0F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B90E6A"/>
    <w:rPr>
      <w:b/>
      <w:bCs/>
      <w:sz w:val="27"/>
      <w:szCs w:val="27"/>
    </w:rPr>
  </w:style>
  <w:style w:type="paragraph" w:styleId="BalloonText">
    <w:name w:val="Balloon Text"/>
    <w:basedOn w:val="Normal"/>
    <w:link w:val="BalloonTextChar"/>
    <w:rsid w:val="00BE0EA6"/>
    <w:rPr>
      <w:rFonts w:ascii="Tahoma" w:hAnsi="Tahoma" w:cs="Tahoma"/>
      <w:sz w:val="16"/>
      <w:szCs w:val="16"/>
    </w:rPr>
  </w:style>
  <w:style w:type="character" w:customStyle="1" w:styleId="BalloonTextChar">
    <w:name w:val="Balloon Text Char"/>
    <w:basedOn w:val="DefaultParagraphFont"/>
    <w:link w:val="BalloonText"/>
    <w:rsid w:val="00BE0EA6"/>
    <w:rPr>
      <w:rFonts w:ascii="Tahoma" w:hAnsi="Tahoma" w:cs="Tahoma"/>
      <w:sz w:val="16"/>
      <w:szCs w:val="16"/>
    </w:rPr>
  </w:style>
  <w:style w:type="paragraph" w:styleId="ListParagraph">
    <w:name w:val="List Paragraph"/>
    <w:basedOn w:val="Normal"/>
    <w:uiPriority w:val="34"/>
    <w:qFormat/>
    <w:rsid w:val="009664C7"/>
    <w:pPr>
      <w:ind w:left="720"/>
    </w:pPr>
  </w:style>
  <w:style w:type="paragraph" w:styleId="Footer">
    <w:name w:val="footer"/>
    <w:basedOn w:val="Normal"/>
    <w:link w:val="FooterChar"/>
    <w:rsid w:val="007D4677"/>
    <w:pPr>
      <w:tabs>
        <w:tab w:val="center" w:pos="4320"/>
        <w:tab w:val="right" w:pos="8640"/>
      </w:tabs>
    </w:pPr>
  </w:style>
  <w:style w:type="character" w:customStyle="1" w:styleId="FooterChar">
    <w:name w:val="Footer Char"/>
    <w:basedOn w:val="DefaultParagraphFont"/>
    <w:link w:val="Footer"/>
    <w:rsid w:val="007D4677"/>
    <w:rPr>
      <w:sz w:val="24"/>
      <w:szCs w:val="24"/>
    </w:rPr>
  </w:style>
  <w:style w:type="character" w:customStyle="1" w:styleId="HeaderChar">
    <w:name w:val="Header Char"/>
    <w:basedOn w:val="DefaultParagraphFont"/>
    <w:link w:val="Header"/>
    <w:uiPriority w:val="99"/>
    <w:rsid w:val="007D4677"/>
  </w:style>
  <w:style w:type="character" w:customStyle="1" w:styleId="PlainTextChar">
    <w:name w:val="Plain Text Char"/>
    <w:basedOn w:val="DefaultParagraphFont"/>
    <w:link w:val="PlainText"/>
    <w:rsid w:val="002D41F8"/>
    <w:rPr>
      <w:rFonts w:ascii="Courier New" w:hAnsi="Courier New" w:cs="Courier New"/>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link w:val="Heading3Char"/>
    <w:qFormat/>
    <w:rsid w:val="00B9461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052FA"/>
    <w:rPr>
      <w:color w:val="0000FF"/>
      <w:u w:val="single"/>
    </w:rPr>
  </w:style>
  <w:style w:type="paragraph" w:styleId="NormalWeb">
    <w:name w:val="Normal (Web)"/>
    <w:basedOn w:val="Normal"/>
    <w:rsid w:val="00B94614"/>
    <w:pPr>
      <w:spacing w:before="100" w:beforeAutospacing="1" w:after="100" w:afterAutospacing="1"/>
    </w:pPr>
  </w:style>
  <w:style w:type="paragraph" w:styleId="Header">
    <w:name w:val="header"/>
    <w:basedOn w:val="Normal"/>
    <w:link w:val="HeaderChar"/>
    <w:uiPriority w:val="99"/>
    <w:rsid w:val="00CC6900"/>
    <w:pPr>
      <w:tabs>
        <w:tab w:val="center" w:pos="4320"/>
        <w:tab w:val="right" w:pos="8640"/>
      </w:tabs>
    </w:pPr>
    <w:rPr>
      <w:sz w:val="20"/>
      <w:szCs w:val="20"/>
    </w:rPr>
  </w:style>
  <w:style w:type="character" w:styleId="FollowedHyperlink">
    <w:name w:val="FollowedHyperlink"/>
    <w:basedOn w:val="DefaultParagraphFont"/>
    <w:rsid w:val="0062141E"/>
    <w:rPr>
      <w:color w:val="800080"/>
      <w:u w:val="single"/>
    </w:rPr>
  </w:style>
  <w:style w:type="paragraph" w:styleId="PlainText">
    <w:name w:val="Plain Text"/>
    <w:basedOn w:val="Normal"/>
    <w:link w:val="PlainTextChar"/>
    <w:rsid w:val="00063016"/>
    <w:rPr>
      <w:rFonts w:ascii="Courier New" w:hAnsi="Courier New" w:cs="Courier New"/>
      <w:sz w:val="20"/>
      <w:szCs w:val="20"/>
    </w:rPr>
  </w:style>
  <w:style w:type="table" w:styleId="TableGrid">
    <w:name w:val="Table Grid"/>
    <w:basedOn w:val="TableNormal"/>
    <w:rsid w:val="00AA0F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B90E6A"/>
    <w:rPr>
      <w:b/>
      <w:bCs/>
      <w:sz w:val="27"/>
      <w:szCs w:val="27"/>
    </w:rPr>
  </w:style>
  <w:style w:type="paragraph" w:styleId="BalloonText">
    <w:name w:val="Balloon Text"/>
    <w:basedOn w:val="Normal"/>
    <w:link w:val="BalloonTextChar"/>
    <w:rsid w:val="00BE0EA6"/>
    <w:rPr>
      <w:rFonts w:ascii="Tahoma" w:hAnsi="Tahoma" w:cs="Tahoma"/>
      <w:sz w:val="16"/>
      <w:szCs w:val="16"/>
    </w:rPr>
  </w:style>
  <w:style w:type="character" w:customStyle="1" w:styleId="BalloonTextChar">
    <w:name w:val="Balloon Text Char"/>
    <w:basedOn w:val="DefaultParagraphFont"/>
    <w:link w:val="BalloonText"/>
    <w:rsid w:val="00BE0EA6"/>
    <w:rPr>
      <w:rFonts w:ascii="Tahoma" w:hAnsi="Tahoma" w:cs="Tahoma"/>
      <w:sz w:val="16"/>
      <w:szCs w:val="16"/>
    </w:rPr>
  </w:style>
  <w:style w:type="paragraph" w:styleId="ListParagraph">
    <w:name w:val="List Paragraph"/>
    <w:basedOn w:val="Normal"/>
    <w:uiPriority w:val="34"/>
    <w:qFormat/>
    <w:rsid w:val="009664C7"/>
    <w:pPr>
      <w:ind w:left="720"/>
    </w:pPr>
  </w:style>
  <w:style w:type="paragraph" w:styleId="Footer">
    <w:name w:val="footer"/>
    <w:basedOn w:val="Normal"/>
    <w:link w:val="FooterChar"/>
    <w:rsid w:val="007D4677"/>
    <w:pPr>
      <w:tabs>
        <w:tab w:val="center" w:pos="4320"/>
        <w:tab w:val="right" w:pos="8640"/>
      </w:tabs>
    </w:pPr>
  </w:style>
  <w:style w:type="character" w:customStyle="1" w:styleId="FooterChar">
    <w:name w:val="Footer Char"/>
    <w:basedOn w:val="DefaultParagraphFont"/>
    <w:link w:val="Footer"/>
    <w:rsid w:val="007D4677"/>
    <w:rPr>
      <w:sz w:val="24"/>
      <w:szCs w:val="24"/>
    </w:rPr>
  </w:style>
  <w:style w:type="character" w:customStyle="1" w:styleId="HeaderChar">
    <w:name w:val="Header Char"/>
    <w:basedOn w:val="DefaultParagraphFont"/>
    <w:link w:val="Header"/>
    <w:uiPriority w:val="99"/>
    <w:rsid w:val="007D4677"/>
  </w:style>
  <w:style w:type="character" w:customStyle="1" w:styleId="PlainTextChar">
    <w:name w:val="Plain Text Char"/>
    <w:basedOn w:val="DefaultParagraphFont"/>
    <w:link w:val="PlainText"/>
    <w:rsid w:val="002D41F8"/>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image" Target="media/image3.gif"/><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earth.google.com/" TargetMode="External"/><Relationship Id="rId10"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4AF58FA2A61A94C8246C5C6291272AF"/>
        <w:category>
          <w:name w:val="General"/>
          <w:gallery w:val="placeholder"/>
        </w:category>
        <w:types>
          <w:type w:val="bbPlcHdr"/>
        </w:types>
        <w:behaviors>
          <w:behavior w:val="content"/>
        </w:behaviors>
        <w:guid w:val="{9F627CCC-8FB5-E449-BEE7-58EA964E8E1A}"/>
      </w:docPartPr>
      <w:docPartBody>
        <w:p w14:paraId="58664AEF" w14:textId="0C53515A" w:rsidR="00B04ABD" w:rsidRDefault="00922542" w:rsidP="00922542">
          <w:pPr>
            <w:pStyle w:val="F4AF58FA2A61A94C8246C5C6291272AF"/>
          </w:pPr>
          <w:r>
            <w:t>[Type text]</w:t>
          </w:r>
        </w:p>
      </w:docPartBody>
    </w:docPart>
    <w:docPart>
      <w:docPartPr>
        <w:name w:val="4CE1B4C5065B1C479E5D694742E75385"/>
        <w:category>
          <w:name w:val="General"/>
          <w:gallery w:val="placeholder"/>
        </w:category>
        <w:types>
          <w:type w:val="bbPlcHdr"/>
        </w:types>
        <w:behaviors>
          <w:behavior w:val="content"/>
        </w:behaviors>
        <w:guid w:val="{74E780A2-D238-3E4F-9755-252CBE74C87F}"/>
      </w:docPartPr>
      <w:docPartBody>
        <w:p w14:paraId="0EF3C284" w14:textId="6C187377" w:rsidR="00B04ABD" w:rsidRDefault="00922542" w:rsidP="00922542">
          <w:pPr>
            <w:pStyle w:val="4CE1B4C5065B1C479E5D694742E75385"/>
          </w:pPr>
          <w:r>
            <w:t>[Type text]</w:t>
          </w:r>
        </w:p>
      </w:docPartBody>
    </w:docPart>
    <w:docPart>
      <w:docPartPr>
        <w:name w:val="14BA0845DC7D3546A0F2F4DCF28CEC5A"/>
        <w:category>
          <w:name w:val="General"/>
          <w:gallery w:val="placeholder"/>
        </w:category>
        <w:types>
          <w:type w:val="bbPlcHdr"/>
        </w:types>
        <w:behaviors>
          <w:behavior w:val="content"/>
        </w:behaviors>
        <w:guid w:val="{7473A231-B545-E740-9264-5488E94F1254}"/>
      </w:docPartPr>
      <w:docPartBody>
        <w:p w14:paraId="4933A4FC" w14:textId="420C11F7" w:rsidR="00B04ABD" w:rsidRDefault="00922542" w:rsidP="00922542">
          <w:pPr>
            <w:pStyle w:val="14BA0845DC7D3546A0F2F4DCF28CEC5A"/>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542"/>
    <w:rsid w:val="00922542"/>
    <w:rsid w:val="00B04ABD"/>
    <w:rsid w:val="00D06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4AF58FA2A61A94C8246C5C6291272AF">
    <w:name w:val="F4AF58FA2A61A94C8246C5C6291272AF"/>
    <w:rsid w:val="00922542"/>
  </w:style>
  <w:style w:type="paragraph" w:customStyle="1" w:styleId="4CE1B4C5065B1C479E5D694742E75385">
    <w:name w:val="4CE1B4C5065B1C479E5D694742E75385"/>
    <w:rsid w:val="00922542"/>
  </w:style>
  <w:style w:type="paragraph" w:customStyle="1" w:styleId="14BA0845DC7D3546A0F2F4DCF28CEC5A">
    <w:name w:val="14BA0845DC7D3546A0F2F4DCF28CEC5A"/>
    <w:rsid w:val="00922542"/>
  </w:style>
  <w:style w:type="paragraph" w:customStyle="1" w:styleId="CA41E3BCF8DF40459A30F05208FA1B40">
    <w:name w:val="CA41E3BCF8DF40459A30F05208FA1B40"/>
    <w:rsid w:val="00922542"/>
  </w:style>
  <w:style w:type="paragraph" w:customStyle="1" w:styleId="94758ACE059CC14786F72D4FEEABECC3">
    <w:name w:val="94758ACE059CC14786F72D4FEEABECC3"/>
    <w:rsid w:val="00922542"/>
  </w:style>
  <w:style w:type="paragraph" w:customStyle="1" w:styleId="DEF451BD22E4C444B129F5C350D32D3E">
    <w:name w:val="DEF451BD22E4C444B129F5C350D32D3E"/>
    <w:rsid w:val="00922542"/>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4AF58FA2A61A94C8246C5C6291272AF">
    <w:name w:val="F4AF58FA2A61A94C8246C5C6291272AF"/>
    <w:rsid w:val="00922542"/>
  </w:style>
  <w:style w:type="paragraph" w:customStyle="1" w:styleId="4CE1B4C5065B1C479E5D694742E75385">
    <w:name w:val="4CE1B4C5065B1C479E5D694742E75385"/>
    <w:rsid w:val="00922542"/>
  </w:style>
  <w:style w:type="paragraph" w:customStyle="1" w:styleId="14BA0845DC7D3546A0F2F4DCF28CEC5A">
    <w:name w:val="14BA0845DC7D3546A0F2F4DCF28CEC5A"/>
    <w:rsid w:val="00922542"/>
  </w:style>
  <w:style w:type="paragraph" w:customStyle="1" w:styleId="CA41E3BCF8DF40459A30F05208FA1B40">
    <w:name w:val="CA41E3BCF8DF40459A30F05208FA1B40"/>
    <w:rsid w:val="00922542"/>
  </w:style>
  <w:style w:type="paragraph" w:customStyle="1" w:styleId="94758ACE059CC14786F72D4FEEABECC3">
    <w:name w:val="94758ACE059CC14786F72D4FEEABECC3"/>
    <w:rsid w:val="00922542"/>
  </w:style>
  <w:style w:type="paragraph" w:customStyle="1" w:styleId="DEF451BD22E4C444B129F5C350D32D3E">
    <w:name w:val="DEF451BD22E4C444B129F5C350D32D3E"/>
    <w:rsid w:val="009225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FF779-CCC3-0347-A353-4BA005848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10</Pages>
  <Words>2871</Words>
  <Characters>16371</Characters>
  <Application>Microsoft Macintosh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GEO210B Spring 2007</vt:lpstr>
    </vt:vector>
  </TitlesOfParts>
  <Company>Princeton University</Company>
  <LinksUpToDate>false</LinksUpToDate>
  <CharactersWithSpaces>19204</CharactersWithSpaces>
  <SharedDoc>false</SharedDoc>
  <HLinks>
    <vt:vector size="12" baseType="variant">
      <vt:variant>
        <vt:i4>6160465</vt:i4>
      </vt:variant>
      <vt:variant>
        <vt:i4>3</vt:i4>
      </vt:variant>
      <vt:variant>
        <vt:i4>0</vt:i4>
      </vt:variant>
      <vt:variant>
        <vt:i4>5</vt:i4>
      </vt:variant>
      <vt:variant>
        <vt:lpwstr>http://earth.google.com/</vt:lpwstr>
      </vt:variant>
      <vt:variant>
        <vt:lpwstr/>
      </vt:variant>
      <vt:variant>
        <vt:i4>131120</vt:i4>
      </vt:variant>
      <vt:variant>
        <vt:i4>0</vt:i4>
      </vt:variant>
      <vt:variant>
        <vt:i4>0</vt:i4>
      </vt:variant>
      <vt:variant>
        <vt:i4>5</vt:i4>
      </vt:variant>
      <vt:variant>
        <vt:lpwstr>mailto:laurel@princeton.edu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GEO210B Spring 2007</dc:title>
  <dc:creator>laurel</dc:creator>
  <cp:lastModifiedBy>LPG</cp:lastModifiedBy>
  <cp:revision>5</cp:revision>
  <cp:lastPrinted>2013-02-11T13:57:00Z</cp:lastPrinted>
  <dcterms:created xsi:type="dcterms:W3CDTF">2013-02-23T00:36:00Z</dcterms:created>
  <dcterms:modified xsi:type="dcterms:W3CDTF">2013-02-23T19:24:00Z</dcterms:modified>
</cp:coreProperties>
</file>