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8"/>
        <w:gridCol w:w="10020"/>
      </w:tblGrid>
      <w:tr w:rsidR="00665C3B" w:rsidRPr="00270AB4" w:rsidTr="00FA5620">
        <w:tc>
          <w:tcPr>
            <w:tcW w:w="288" w:type="dxa"/>
            <w:vAlign w:val="center"/>
          </w:tcPr>
          <w:p w:rsidR="00665C3B" w:rsidRPr="00270AB4" w:rsidRDefault="00665C3B" w:rsidP="00010C64">
            <w:pPr>
              <w:pStyle w:val="Default"/>
              <w:rPr>
                <w:rFonts w:ascii="Book Antiqua" w:hAnsi="Book Antiqua"/>
                <w:b/>
                <w:bCs/>
                <w:iCs/>
                <w:color w:val="auto"/>
                <w:sz w:val="20"/>
                <w:szCs w:val="20"/>
              </w:rPr>
            </w:pPr>
          </w:p>
          <w:p w:rsidR="00665C3B" w:rsidRPr="00270AB4" w:rsidRDefault="00665C3B" w:rsidP="00010C64">
            <w:pPr>
              <w:pStyle w:val="Default"/>
              <w:rPr>
                <w:rFonts w:ascii="Book Antiqua" w:hAnsi="Book Antiqua"/>
                <w:b/>
                <w:bCs/>
                <w:iCs/>
                <w:color w:val="auto"/>
                <w:sz w:val="20"/>
                <w:szCs w:val="20"/>
              </w:rPr>
            </w:pPr>
          </w:p>
          <w:p w:rsidR="00665C3B" w:rsidRPr="00270AB4" w:rsidRDefault="00665C3B" w:rsidP="00010C64">
            <w:pPr>
              <w:pStyle w:val="Default"/>
              <w:rPr>
                <w:rFonts w:ascii="Book Antiqua" w:hAnsi="Book Antiqua"/>
                <w:b/>
                <w:bCs/>
                <w:iCs/>
                <w:color w:val="auto"/>
                <w:sz w:val="20"/>
                <w:szCs w:val="20"/>
              </w:rPr>
            </w:pPr>
          </w:p>
          <w:p w:rsidR="00665C3B" w:rsidRPr="00270AB4" w:rsidRDefault="00665C3B" w:rsidP="00010C64">
            <w:pPr>
              <w:pStyle w:val="Default"/>
              <w:rPr>
                <w:rFonts w:ascii="Book Antiqua" w:hAnsi="Book Antiqua"/>
                <w:b/>
                <w:color w:val="auto"/>
                <w:szCs w:val="20"/>
              </w:rPr>
            </w:pPr>
          </w:p>
        </w:tc>
        <w:tc>
          <w:tcPr>
            <w:tcW w:w="10020" w:type="dxa"/>
            <w:shd w:val="clear" w:color="auto" w:fill="E6E6E6"/>
          </w:tcPr>
          <w:p w:rsidR="00665C3B" w:rsidRPr="00270AB4" w:rsidRDefault="00665C3B" w:rsidP="00FA5620">
            <w:pPr>
              <w:pStyle w:val="Default"/>
              <w:jc w:val="center"/>
              <w:rPr>
                <w:rFonts w:ascii="Book Antiqua" w:hAnsi="Book Antiqua"/>
                <w:color w:val="auto"/>
                <w:sz w:val="20"/>
                <w:szCs w:val="20"/>
              </w:rPr>
            </w:pPr>
          </w:p>
          <w:p w:rsidR="00FA5620" w:rsidRPr="00FA5620" w:rsidRDefault="00FA5620" w:rsidP="00FA5620">
            <w:pPr>
              <w:pStyle w:val="Default"/>
              <w:jc w:val="center"/>
              <w:rPr>
                <w:b/>
                <w:color w:val="auto"/>
              </w:rPr>
            </w:pPr>
            <w:r w:rsidRPr="00FA5620">
              <w:rPr>
                <w:b/>
                <w:color w:val="auto"/>
              </w:rPr>
              <w:t>DIVORCE RATES ASSIGNMENT</w:t>
            </w:r>
          </w:p>
          <w:p w:rsidR="00FA5620" w:rsidRDefault="00FA5620" w:rsidP="00010C64">
            <w:pPr>
              <w:pStyle w:val="Default"/>
              <w:rPr>
                <w:color w:val="auto"/>
              </w:rPr>
            </w:pPr>
          </w:p>
          <w:p w:rsidR="00FA5620" w:rsidRDefault="00FA5620" w:rsidP="00010C64">
            <w:pPr>
              <w:pStyle w:val="Default"/>
              <w:rPr>
                <w:color w:val="auto"/>
              </w:rPr>
            </w:pPr>
          </w:p>
          <w:p w:rsidR="00665C3B" w:rsidRDefault="00665C3B" w:rsidP="00010C64">
            <w:pPr>
              <w:pStyle w:val="Default"/>
              <w:rPr>
                <w:color w:val="auto"/>
              </w:rPr>
            </w:pPr>
            <w:r w:rsidRPr="00270AB4">
              <w:rPr>
                <w:color w:val="auto"/>
              </w:rPr>
              <w:t xml:space="preserve">This </w:t>
            </w:r>
            <w:r>
              <w:rPr>
                <w:color w:val="auto"/>
              </w:rPr>
              <w:t xml:space="preserve">purpose of this </w:t>
            </w:r>
            <w:r w:rsidRPr="00270AB4">
              <w:rPr>
                <w:color w:val="auto"/>
              </w:rPr>
              <w:t xml:space="preserve">assignment </w:t>
            </w:r>
            <w:r>
              <w:rPr>
                <w:color w:val="auto"/>
              </w:rPr>
              <w:t xml:space="preserve">is to </w:t>
            </w:r>
            <w:r w:rsidRPr="00270AB4">
              <w:rPr>
                <w:color w:val="auto"/>
              </w:rPr>
              <w:t xml:space="preserve">acquaint </w:t>
            </w:r>
            <w:r>
              <w:rPr>
                <w:color w:val="auto"/>
              </w:rPr>
              <w:t xml:space="preserve">you </w:t>
            </w:r>
            <w:r w:rsidRPr="00270AB4">
              <w:rPr>
                <w:color w:val="auto"/>
              </w:rPr>
              <w:t xml:space="preserve">with </w:t>
            </w:r>
            <w:r>
              <w:rPr>
                <w:color w:val="auto"/>
              </w:rPr>
              <w:t>a</w:t>
            </w:r>
            <w:r w:rsidRPr="00270AB4">
              <w:rPr>
                <w:color w:val="auto"/>
              </w:rPr>
              <w:t xml:space="preserve"> variety of ways to calculate the likelihood of divorce.  Often the mass media and other reports tend to report divorce statistics in less useful and occasionally useless ways.  There are </w:t>
            </w:r>
            <w:r>
              <w:rPr>
                <w:color w:val="auto"/>
              </w:rPr>
              <w:t xml:space="preserve">at least </w:t>
            </w:r>
            <w:r w:rsidRPr="00270AB4">
              <w:rPr>
                <w:color w:val="auto"/>
              </w:rPr>
              <w:t>four ways to</w:t>
            </w:r>
            <w:r>
              <w:rPr>
                <w:color w:val="auto"/>
              </w:rPr>
              <w:t xml:space="preserve"> calculate divorce rates and you will be asked to calculate three using data for the United States between 1900 and 2004.</w:t>
            </w:r>
            <w:r w:rsidRPr="00270AB4">
              <w:rPr>
                <w:color w:val="auto"/>
              </w:rPr>
              <w:t xml:space="preserve">  </w:t>
            </w:r>
          </w:p>
          <w:p w:rsidR="00665C3B" w:rsidRDefault="00665C3B" w:rsidP="00010C64">
            <w:pPr>
              <w:pStyle w:val="Default"/>
              <w:rPr>
                <w:color w:val="auto"/>
              </w:rPr>
            </w:pPr>
          </w:p>
          <w:p w:rsidR="00665C3B" w:rsidRDefault="00665C3B" w:rsidP="00010C64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 xml:space="preserve">You have a spreadsheet that contains </w:t>
            </w:r>
            <w:r w:rsidR="00FA5620">
              <w:rPr>
                <w:color w:val="auto"/>
              </w:rPr>
              <w:t xml:space="preserve">the following data </w:t>
            </w:r>
            <w:r>
              <w:rPr>
                <w:color w:val="auto"/>
              </w:rPr>
              <w:t>for 1900-2004:</w:t>
            </w:r>
          </w:p>
          <w:p w:rsidR="00665C3B" w:rsidRDefault="00665C3B" w:rsidP="00665C3B">
            <w:pPr>
              <w:pStyle w:val="Default"/>
              <w:numPr>
                <w:ilvl w:val="0"/>
                <w:numId w:val="5"/>
              </w:numPr>
              <w:rPr>
                <w:color w:val="auto"/>
              </w:rPr>
            </w:pPr>
            <w:r>
              <w:rPr>
                <w:color w:val="auto"/>
              </w:rPr>
              <w:t xml:space="preserve">The total US population, </w:t>
            </w:r>
          </w:p>
          <w:p w:rsidR="00665C3B" w:rsidRDefault="00665C3B" w:rsidP="00665C3B">
            <w:pPr>
              <w:pStyle w:val="Default"/>
              <w:numPr>
                <w:ilvl w:val="0"/>
                <w:numId w:val="5"/>
              </w:numPr>
              <w:rPr>
                <w:color w:val="auto"/>
              </w:rPr>
            </w:pPr>
            <w:r>
              <w:rPr>
                <w:color w:val="auto"/>
              </w:rPr>
              <w:t xml:space="preserve">The total number of divorces </w:t>
            </w:r>
          </w:p>
          <w:p w:rsidR="00665C3B" w:rsidRDefault="00665C3B" w:rsidP="00665C3B">
            <w:pPr>
              <w:pStyle w:val="Default"/>
              <w:numPr>
                <w:ilvl w:val="0"/>
                <w:numId w:val="5"/>
              </w:numPr>
              <w:rPr>
                <w:color w:val="auto"/>
              </w:rPr>
            </w:pPr>
            <w:r>
              <w:rPr>
                <w:color w:val="auto"/>
              </w:rPr>
              <w:t xml:space="preserve">The number of marriages taking place in each of those years, and </w:t>
            </w:r>
          </w:p>
          <w:p w:rsidR="00665C3B" w:rsidRDefault="00665C3B" w:rsidP="00665C3B">
            <w:pPr>
              <w:pStyle w:val="Default"/>
              <w:numPr>
                <w:ilvl w:val="0"/>
                <w:numId w:val="5"/>
              </w:numPr>
              <w:rPr>
                <w:color w:val="auto"/>
              </w:rPr>
            </w:pPr>
            <w:r>
              <w:rPr>
                <w:color w:val="auto"/>
              </w:rPr>
              <w:t>The total number of married couples in the population in each of those years.</w:t>
            </w:r>
          </w:p>
          <w:p w:rsidR="00665C3B" w:rsidRDefault="00665C3B" w:rsidP="00665C3B">
            <w:pPr>
              <w:pStyle w:val="Default"/>
              <w:ind w:left="720"/>
              <w:rPr>
                <w:color w:val="auto"/>
              </w:rPr>
            </w:pPr>
          </w:p>
          <w:p w:rsidR="00665C3B" w:rsidRDefault="00665C3B" w:rsidP="00665C3B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 xml:space="preserve">The first part of your assignment is to </w:t>
            </w:r>
          </w:p>
          <w:p w:rsidR="00665C3B" w:rsidRDefault="00665C3B" w:rsidP="00665C3B">
            <w:pPr>
              <w:pStyle w:val="Default"/>
              <w:numPr>
                <w:ilvl w:val="0"/>
                <w:numId w:val="6"/>
              </w:numPr>
              <w:rPr>
                <w:color w:val="auto"/>
              </w:rPr>
            </w:pPr>
            <w:r>
              <w:rPr>
                <w:color w:val="auto"/>
              </w:rPr>
              <w:t>use the data to calculate three different ways to measure divorce</w:t>
            </w:r>
          </w:p>
          <w:p w:rsidR="00665C3B" w:rsidRDefault="00665C3B" w:rsidP="00665C3B">
            <w:pPr>
              <w:pStyle w:val="Default"/>
              <w:numPr>
                <w:ilvl w:val="0"/>
                <w:numId w:val="6"/>
              </w:numPr>
              <w:rPr>
                <w:color w:val="auto"/>
              </w:rPr>
            </w:pPr>
            <w:proofErr w:type="gramStart"/>
            <w:r>
              <w:rPr>
                <w:color w:val="auto"/>
              </w:rPr>
              <w:t>graph</w:t>
            </w:r>
            <w:proofErr w:type="gramEnd"/>
            <w:r>
              <w:rPr>
                <w:color w:val="auto"/>
              </w:rPr>
              <w:t xml:space="preserve"> the </w:t>
            </w:r>
            <w:r w:rsidR="00FA5620">
              <w:rPr>
                <w:color w:val="auto"/>
              </w:rPr>
              <w:t xml:space="preserve">one </w:t>
            </w:r>
            <w:r>
              <w:rPr>
                <w:color w:val="auto"/>
              </w:rPr>
              <w:t>measure that you think is the most accurate way to measure divorce.</w:t>
            </w:r>
            <w:r w:rsidR="00FA5620">
              <w:rPr>
                <w:color w:val="auto"/>
              </w:rPr>
              <w:t xml:space="preserve"> (Use years as the X axis.)</w:t>
            </w:r>
          </w:p>
          <w:p w:rsidR="00665C3B" w:rsidRDefault="00665C3B" w:rsidP="00665C3B">
            <w:pPr>
              <w:pStyle w:val="Default"/>
              <w:ind w:left="720"/>
              <w:rPr>
                <w:color w:val="auto"/>
              </w:rPr>
            </w:pPr>
          </w:p>
          <w:p w:rsidR="00665C3B" w:rsidRDefault="00665C3B" w:rsidP="00665C3B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The spreadsheet is on Blackboard and you can use Excel to calculate the divorce rates if you wish.</w:t>
            </w:r>
          </w:p>
          <w:p w:rsidR="00FA5620" w:rsidRDefault="00FA5620" w:rsidP="00665C3B">
            <w:pPr>
              <w:pStyle w:val="Default"/>
              <w:rPr>
                <w:color w:val="auto"/>
              </w:rPr>
            </w:pPr>
          </w:p>
          <w:p w:rsidR="00FA5620" w:rsidRDefault="005E4364" w:rsidP="00665C3B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You also have access to three</w:t>
            </w:r>
            <w:r w:rsidR="000E7B0E">
              <w:rPr>
                <w:color w:val="auto"/>
              </w:rPr>
              <w:t xml:space="preserve"> </w:t>
            </w:r>
            <w:r w:rsidR="00FA5620">
              <w:rPr>
                <w:color w:val="auto"/>
              </w:rPr>
              <w:t xml:space="preserve">articles from the mass media and from professional organizations on divorce rates.  </w:t>
            </w:r>
          </w:p>
          <w:p w:rsidR="00FA5620" w:rsidRDefault="00FA5620" w:rsidP="00665C3B">
            <w:pPr>
              <w:pStyle w:val="Default"/>
              <w:rPr>
                <w:color w:val="auto"/>
              </w:rPr>
            </w:pPr>
          </w:p>
          <w:p w:rsidR="00FA5620" w:rsidRDefault="00FA5620" w:rsidP="00665C3B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The second part of your assignment is to read over the articles and write a 2-3 page critique of the measures of divorce used in the articles.  Which makes the most and which makes the least sense to you?</w:t>
            </w:r>
          </w:p>
          <w:p w:rsidR="00FA5620" w:rsidRDefault="00FA5620" w:rsidP="00665C3B">
            <w:pPr>
              <w:pStyle w:val="Default"/>
              <w:rPr>
                <w:color w:val="auto"/>
              </w:rPr>
            </w:pPr>
          </w:p>
          <w:p w:rsidR="00FA5620" w:rsidRDefault="00FA5620" w:rsidP="00665C3B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 xml:space="preserve">Therefore, on </w:t>
            </w:r>
            <w:r w:rsidR="005E4364">
              <w:rPr>
                <w:b/>
                <w:color w:val="auto"/>
              </w:rPr>
              <w:t>March 27</w:t>
            </w:r>
            <w:r>
              <w:rPr>
                <w:color w:val="auto"/>
              </w:rPr>
              <w:t xml:space="preserve"> you will hand in </w:t>
            </w:r>
          </w:p>
          <w:p w:rsidR="00FA5620" w:rsidRDefault="00FA5620" w:rsidP="00FA5620">
            <w:pPr>
              <w:pStyle w:val="Default"/>
              <w:numPr>
                <w:ilvl w:val="0"/>
                <w:numId w:val="7"/>
              </w:numPr>
              <w:rPr>
                <w:color w:val="auto"/>
              </w:rPr>
            </w:pPr>
            <w:r>
              <w:rPr>
                <w:color w:val="auto"/>
              </w:rPr>
              <w:t>The completed spreadsheet</w:t>
            </w:r>
          </w:p>
          <w:p w:rsidR="00FA5620" w:rsidRDefault="00FA5620" w:rsidP="00FA5620">
            <w:pPr>
              <w:pStyle w:val="Default"/>
              <w:numPr>
                <w:ilvl w:val="0"/>
                <w:numId w:val="7"/>
              </w:numPr>
              <w:rPr>
                <w:color w:val="auto"/>
              </w:rPr>
            </w:pPr>
            <w:r>
              <w:rPr>
                <w:color w:val="auto"/>
              </w:rPr>
              <w:t>The graph of the measure you feel is most accurate</w:t>
            </w:r>
          </w:p>
          <w:p w:rsidR="00FA5620" w:rsidRDefault="00FA5620" w:rsidP="00FA5620">
            <w:pPr>
              <w:pStyle w:val="Default"/>
              <w:numPr>
                <w:ilvl w:val="0"/>
                <w:numId w:val="7"/>
              </w:numPr>
              <w:rPr>
                <w:color w:val="auto"/>
              </w:rPr>
            </w:pPr>
            <w:r>
              <w:rPr>
                <w:color w:val="auto"/>
              </w:rPr>
              <w:t>The 2-3 page paper.</w:t>
            </w:r>
          </w:p>
          <w:p w:rsidR="00FA5620" w:rsidRDefault="00FA5620" w:rsidP="00FA5620">
            <w:pPr>
              <w:pStyle w:val="Default"/>
              <w:ind w:left="720"/>
              <w:rPr>
                <w:color w:val="auto"/>
              </w:rPr>
            </w:pPr>
          </w:p>
          <w:p w:rsidR="00FA5620" w:rsidRPr="00FA5620" w:rsidRDefault="00FA5620" w:rsidP="00FA5620">
            <w:pPr>
              <w:pStyle w:val="Default"/>
              <w:rPr>
                <w:b/>
                <w:color w:val="auto"/>
              </w:rPr>
            </w:pPr>
            <w:r w:rsidRPr="00FA5620">
              <w:rPr>
                <w:b/>
                <w:color w:val="auto"/>
              </w:rPr>
              <w:t>This assignment is worth 10% of your final grade.</w:t>
            </w:r>
          </w:p>
          <w:p w:rsidR="00FA5620" w:rsidRDefault="00FA5620" w:rsidP="00665C3B">
            <w:pPr>
              <w:pStyle w:val="Default"/>
              <w:rPr>
                <w:color w:val="auto"/>
              </w:rPr>
            </w:pPr>
          </w:p>
          <w:p w:rsidR="00665C3B" w:rsidRDefault="00665C3B" w:rsidP="00665C3B">
            <w:pPr>
              <w:pStyle w:val="Default"/>
              <w:rPr>
                <w:color w:val="auto"/>
              </w:rPr>
            </w:pPr>
          </w:p>
          <w:p w:rsidR="00665C3B" w:rsidRPr="00270AB4" w:rsidRDefault="00665C3B" w:rsidP="00665C3B">
            <w:pPr>
              <w:pStyle w:val="Default"/>
              <w:rPr>
                <w:color w:val="auto"/>
              </w:rPr>
            </w:pPr>
          </w:p>
          <w:p w:rsidR="00665C3B" w:rsidRPr="00270AB4" w:rsidRDefault="00665C3B" w:rsidP="00FA5620">
            <w:pPr>
              <w:pStyle w:val="Default"/>
              <w:rPr>
                <w:rFonts w:ascii="Book Antiqua" w:hAnsi="Book Antiqua"/>
                <w:color w:val="auto"/>
                <w:sz w:val="20"/>
                <w:szCs w:val="20"/>
              </w:rPr>
            </w:pPr>
          </w:p>
        </w:tc>
      </w:tr>
      <w:tr w:rsidR="00FA5620" w:rsidRPr="00270AB4" w:rsidTr="00FA5620">
        <w:tc>
          <w:tcPr>
            <w:tcW w:w="288" w:type="dxa"/>
            <w:vAlign w:val="center"/>
          </w:tcPr>
          <w:p w:rsidR="00FA5620" w:rsidRPr="00270AB4" w:rsidRDefault="00FA5620" w:rsidP="00010C64">
            <w:pPr>
              <w:pStyle w:val="Default"/>
              <w:rPr>
                <w:rFonts w:ascii="Book Antiqua" w:hAnsi="Book Antiqua"/>
                <w:b/>
                <w:bCs/>
                <w:iCs/>
                <w:color w:val="auto"/>
                <w:sz w:val="20"/>
                <w:szCs w:val="20"/>
              </w:rPr>
            </w:pPr>
          </w:p>
        </w:tc>
        <w:tc>
          <w:tcPr>
            <w:tcW w:w="10020" w:type="dxa"/>
            <w:shd w:val="clear" w:color="auto" w:fill="E6E6E6"/>
          </w:tcPr>
          <w:p w:rsidR="00FA5620" w:rsidRPr="00270AB4" w:rsidRDefault="00FA5620" w:rsidP="00010C64">
            <w:pPr>
              <w:pStyle w:val="Default"/>
              <w:rPr>
                <w:rFonts w:ascii="Book Antiqua" w:hAnsi="Book Antiqua"/>
                <w:color w:val="auto"/>
                <w:sz w:val="20"/>
                <w:szCs w:val="20"/>
              </w:rPr>
            </w:pPr>
          </w:p>
        </w:tc>
      </w:tr>
    </w:tbl>
    <w:p w:rsidR="00665C3B" w:rsidRPr="00270AB4" w:rsidRDefault="00665C3B" w:rsidP="00665C3B">
      <w:pPr>
        <w:rPr>
          <w:b/>
        </w:rPr>
      </w:pPr>
    </w:p>
    <w:p w:rsidR="008E7AA3" w:rsidRDefault="008E7AA3"/>
    <w:sectPr w:rsidR="008E7AA3" w:rsidSect="008E7A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BB0722"/>
    <w:multiLevelType w:val="hybridMultilevel"/>
    <w:tmpl w:val="AEF6C51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3B44E1"/>
    <w:multiLevelType w:val="hybridMultilevel"/>
    <w:tmpl w:val="EE548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9F1F43"/>
    <w:multiLevelType w:val="hybridMultilevel"/>
    <w:tmpl w:val="F2403B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401D7F"/>
    <w:multiLevelType w:val="hybridMultilevel"/>
    <w:tmpl w:val="8BD29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DD2DCF"/>
    <w:multiLevelType w:val="hybridMultilevel"/>
    <w:tmpl w:val="97D2B8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65C3B"/>
    <w:rsid w:val="000E7B0E"/>
    <w:rsid w:val="004E640A"/>
    <w:rsid w:val="005E4364"/>
    <w:rsid w:val="00665C3B"/>
    <w:rsid w:val="008E7AA3"/>
    <w:rsid w:val="00FA56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5C3B"/>
    <w:pPr>
      <w:spacing w:after="0" w:line="240" w:lineRule="auto"/>
    </w:pPr>
    <w:rPr>
      <w:rFonts w:ascii="Book Antiqua" w:eastAsia="Times New Roman" w:hAnsi="Book Antiqu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65C3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65C3B"/>
    <w:pPr>
      <w:spacing w:after="200" w:line="276" w:lineRule="auto"/>
      <w:ind w:left="720"/>
      <w:contextualSpacing/>
    </w:pPr>
    <w:rPr>
      <w:rFonts w:ascii="Calibri" w:eastAsia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228</Words>
  <Characters>1305</Characters>
  <Application>Microsoft Office Word</Application>
  <DocSecurity>4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Colby-Sawyer College</Company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jcarroll</dc:creator>
  <cp:keywords/>
  <dc:description/>
  <cp:lastModifiedBy>jcarroll</cp:lastModifiedBy>
  <cp:revision>2</cp:revision>
  <dcterms:created xsi:type="dcterms:W3CDTF">2008-03-15T13:13:00Z</dcterms:created>
  <dcterms:modified xsi:type="dcterms:W3CDTF">2008-03-15T13:13:00Z</dcterms:modified>
</cp:coreProperties>
</file>