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B35" w:rsidRDefault="005E3B35" w:rsidP="005E3B35">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lang w:val="en-CA"/>
        </w:rPr>
        <w:t>Sustainability Science</w:t>
      </w:r>
    </w:p>
    <w:p w:rsidR="005E3B35" w:rsidRDefault="005E3B35" w:rsidP="005E3B35">
      <w:pPr>
        <w:rPr>
          <w:sz w:val="24"/>
          <w:szCs w:val="24"/>
        </w:rPr>
      </w:pPr>
      <w:r>
        <w:rPr>
          <w:sz w:val="24"/>
          <w:szCs w:val="24"/>
        </w:rPr>
        <w:t>Writing Assignment #1</w:t>
      </w:r>
    </w:p>
    <w:p w:rsidR="005E3B35" w:rsidRDefault="005E3B35" w:rsidP="005E3B35">
      <w:pPr>
        <w:rPr>
          <w:sz w:val="24"/>
          <w:szCs w:val="24"/>
        </w:rPr>
      </w:pPr>
    </w:p>
    <w:p w:rsidR="005E3B35" w:rsidRDefault="005E3B35" w:rsidP="005E3B35">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Choose an article relevant to sustainability science from one of the following sources:</w:t>
      </w:r>
    </w:p>
    <w:p w:rsidR="005E3B35" w:rsidRDefault="005E3B35" w:rsidP="005E3B35">
      <w:pPr>
        <w:rPr>
          <w:sz w:val="24"/>
          <w:szCs w:val="24"/>
        </w:rPr>
      </w:pPr>
      <w:r>
        <w:rPr>
          <w:sz w:val="24"/>
          <w:szCs w:val="24"/>
        </w:rPr>
        <w:tab/>
      </w:r>
    </w:p>
    <w:p w:rsidR="005E3B35" w:rsidRDefault="005E3B35" w:rsidP="005E3B35">
      <w:pPr>
        <w:ind w:left="720" w:hanging="720"/>
        <w:rPr>
          <w:sz w:val="24"/>
          <w:szCs w:val="24"/>
        </w:rPr>
      </w:pPr>
      <w:proofErr w:type="gramStart"/>
      <w:r>
        <w:rPr>
          <w:rFonts w:ascii="MS Mincho" w:eastAsia="MS Mincho" w:hAnsi="MS Mincho" w:cs="MS Mincho" w:hint="eastAsia"/>
          <w:sz w:val="24"/>
          <w:szCs w:val="24"/>
        </w:rPr>
        <w:t>▸</w:t>
      </w:r>
      <w:r>
        <w:rPr>
          <w:sz w:val="24"/>
          <w:szCs w:val="24"/>
        </w:rPr>
        <w:t xml:space="preserve"> </w:t>
      </w:r>
      <w:r>
        <w:rPr>
          <w:i/>
          <w:iCs/>
          <w:sz w:val="24"/>
          <w:szCs w:val="24"/>
        </w:rPr>
        <w:t xml:space="preserve">Proceedings of the National Academy of Sciences </w:t>
      </w:r>
      <w:r>
        <w:rPr>
          <w:sz w:val="24"/>
          <w:szCs w:val="24"/>
        </w:rPr>
        <w:t>(</w:t>
      </w:r>
      <w:r>
        <w:rPr>
          <w:i/>
          <w:iCs/>
          <w:sz w:val="24"/>
          <w:szCs w:val="24"/>
        </w:rPr>
        <w:t>PNAS</w:t>
      </w:r>
      <w:r>
        <w:rPr>
          <w:sz w:val="24"/>
          <w:szCs w:val="24"/>
        </w:rPr>
        <w:t xml:space="preserve">), </w:t>
      </w:r>
      <w:r>
        <w:rPr>
          <w:b/>
          <w:bCs/>
          <w:sz w:val="24"/>
          <w:szCs w:val="24"/>
        </w:rPr>
        <w:t xml:space="preserve">Sustainability Science </w:t>
      </w:r>
      <w:r>
        <w:rPr>
          <w:sz w:val="24"/>
          <w:szCs w:val="24"/>
        </w:rPr>
        <w:t>section.</w:t>
      </w:r>
      <w:proofErr w:type="gramEnd"/>
      <w:r>
        <w:rPr>
          <w:sz w:val="24"/>
          <w:szCs w:val="24"/>
        </w:rPr>
        <w:t xml:space="preserve"> (Sustainability science topics do not appear in every issue; when they do appear, they are about the last papers in the issue–topic areas are listed alphabetically.) </w:t>
      </w:r>
    </w:p>
    <w:p w:rsidR="005E3B35" w:rsidRDefault="005E3B35" w:rsidP="005E3B35">
      <w:pPr>
        <w:rPr>
          <w:sz w:val="24"/>
          <w:szCs w:val="24"/>
        </w:rPr>
      </w:pPr>
      <w:r>
        <w:rPr>
          <w:rFonts w:ascii="MS Mincho" w:eastAsia="MS Mincho" w:hAnsi="MS Mincho" w:cs="MS Mincho" w:hint="eastAsia"/>
          <w:sz w:val="24"/>
          <w:szCs w:val="24"/>
        </w:rPr>
        <w:t>▸</w:t>
      </w:r>
      <w:r>
        <w:rPr>
          <w:sz w:val="24"/>
          <w:szCs w:val="24"/>
        </w:rPr>
        <w:t xml:space="preserve"> </w:t>
      </w:r>
      <w:r>
        <w:rPr>
          <w:i/>
          <w:iCs/>
          <w:sz w:val="24"/>
          <w:szCs w:val="24"/>
        </w:rPr>
        <w:t xml:space="preserve">Environment: Science and Policy for Sustainable Development </w:t>
      </w:r>
      <w:r>
        <w:rPr>
          <w:sz w:val="24"/>
          <w:szCs w:val="24"/>
        </w:rPr>
        <w:t xml:space="preserve"> </w:t>
      </w:r>
    </w:p>
    <w:p w:rsidR="005E3B35" w:rsidRDefault="005E3B35" w:rsidP="005E3B35">
      <w:pPr>
        <w:rPr>
          <w:sz w:val="24"/>
          <w:szCs w:val="24"/>
        </w:rPr>
      </w:pPr>
      <w:r>
        <w:rPr>
          <w:rFonts w:ascii="MS Mincho" w:eastAsia="MS Mincho" w:hAnsi="MS Mincho" w:cs="MS Mincho" w:hint="eastAsia"/>
          <w:sz w:val="24"/>
          <w:szCs w:val="24"/>
        </w:rPr>
        <w:t>▸</w:t>
      </w:r>
      <w:r>
        <w:rPr>
          <w:sz w:val="24"/>
          <w:szCs w:val="24"/>
        </w:rPr>
        <w:t xml:space="preserve"> </w:t>
      </w:r>
      <w:r>
        <w:rPr>
          <w:i/>
          <w:iCs/>
          <w:sz w:val="24"/>
          <w:szCs w:val="24"/>
        </w:rPr>
        <w:t>Yale Environment 360</w:t>
      </w:r>
      <w:r>
        <w:rPr>
          <w:sz w:val="24"/>
          <w:szCs w:val="24"/>
        </w:rPr>
        <w:t xml:space="preserve"> (from the </w:t>
      </w:r>
      <w:r>
        <w:rPr>
          <w:b/>
          <w:bCs/>
          <w:sz w:val="24"/>
          <w:szCs w:val="24"/>
        </w:rPr>
        <w:t xml:space="preserve">‘Reports’ or ‘Analysis’ </w:t>
      </w:r>
      <w:r>
        <w:rPr>
          <w:sz w:val="24"/>
          <w:szCs w:val="24"/>
        </w:rPr>
        <w:t xml:space="preserve">sections) </w:t>
      </w:r>
    </w:p>
    <w:p w:rsidR="005E3B35" w:rsidRDefault="005E3B35" w:rsidP="005E3B35">
      <w:pPr>
        <w:rPr>
          <w:sz w:val="24"/>
          <w:szCs w:val="24"/>
        </w:rPr>
      </w:pPr>
    </w:p>
    <w:p w:rsidR="005E3B35" w:rsidRDefault="005E3B35" w:rsidP="005E3B35">
      <w:pPr>
        <w:pStyle w:val="CM2"/>
      </w:pPr>
      <w:r>
        <w:t xml:space="preserve">Links to each of these are on the K-State Online course website (Course -&gt; Information).  If the </w:t>
      </w:r>
      <w:r>
        <w:rPr>
          <w:i/>
          <w:iCs/>
        </w:rPr>
        <w:t>Environment</w:t>
      </w:r>
      <w:r>
        <w:t xml:space="preserve"> link fails to get you complete access, go through the KSU Hale Library e-journals listing.</w:t>
      </w:r>
    </w:p>
    <w:p w:rsidR="005E3B35" w:rsidRDefault="005E3B35" w:rsidP="005E3B35">
      <w:pPr>
        <w:pStyle w:val="CM2"/>
      </w:pPr>
    </w:p>
    <w:p w:rsidR="005E3B35" w:rsidRDefault="005E3B35" w:rsidP="005E3B35">
      <w:pPr>
        <w:pStyle w:val="CM2"/>
      </w:pPr>
      <w:r>
        <w:rPr>
          <w:color w:val="0000FF"/>
          <w:u w:val="single"/>
        </w:rPr>
        <w:t>Summarize</w:t>
      </w:r>
      <w:r>
        <w:t xml:space="preserve"> the article.  </w:t>
      </w:r>
    </w:p>
    <w:p w:rsidR="005E3B35" w:rsidRDefault="005E3B35" w:rsidP="005E3B35">
      <w:pPr>
        <w:ind w:left="540" w:hanging="540"/>
        <w:rPr>
          <w:sz w:val="24"/>
          <w:szCs w:val="24"/>
        </w:rPr>
      </w:pPr>
      <w:r>
        <w:rPr>
          <w:color w:val="0000FF"/>
          <w:sz w:val="24"/>
          <w:szCs w:val="24"/>
          <w:u w:val="single"/>
        </w:rPr>
        <w:t>Connect the content of the reading to other class materials</w:t>
      </w:r>
      <w:r>
        <w:rPr>
          <w:color w:val="0000FF"/>
          <w:sz w:val="24"/>
          <w:szCs w:val="24"/>
        </w:rPr>
        <w:t xml:space="preserve"> </w:t>
      </w:r>
      <w:r>
        <w:rPr>
          <w:sz w:val="24"/>
          <w:szCs w:val="24"/>
        </w:rPr>
        <w:t xml:space="preserve">(lectures, videos, assigned readings, discussion topics).  </w:t>
      </w:r>
    </w:p>
    <w:p w:rsidR="005E3B35" w:rsidRDefault="005E3B35" w:rsidP="005E3B35">
      <w:pPr>
        <w:rPr>
          <w:sz w:val="24"/>
          <w:szCs w:val="24"/>
        </w:rPr>
      </w:pPr>
      <w:r>
        <w:rPr>
          <w:color w:val="0000FF"/>
          <w:sz w:val="24"/>
          <w:szCs w:val="24"/>
          <w:u w:val="single"/>
        </w:rPr>
        <w:t>Describe your own viewpoint</w:t>
      </w:r>
      <w:r>
        <w:rPr>
          <w:color w:val="0000FF"/>
          <w:sz w:val="24"/>
          <w:szCs w:val="24"/>
        </w:rPr>
        <w:t xml:space="preserve"> </w:t>
      </w:r>
      <w:r>
        <w:rPr>
          <w:sz w:val="24"/>
          <w:szCs w:val="24"/>
        </w:rPr>
        <w:t xml:space="preserve">regarding the article and issues, </w:t>
      </w:r>
      <w:r>
        <w:rPr>
          <w:color w:val="0000FF"/>
          <w:sz w:val="24"/>
          <w:szCs w:val="24"/>
          <w:u w:val="single"/>
        </w:rPr>
        <w:t>including an assessment of its quality</w:t>
      </w:r>
      <w:r>
        <w:rPr>
          <w:sz w:val="24"/>
          <w:szCs w:val="24"/>
        </w:rPr>
        <w:t>.</w:t>
      </w:r>
    </w:p>
    <w:p w:rsidR="005E3B35" w:rsidRDefault="005E3B35" w:rsidP="005E3B35">
      <w:pPr>
        <w:rPr>
          <w:sz w:val="24"/>
          <w:szCs w:val="24"/>
        </w:rPr>
      </w:pPr>
    </w:p>
    <w:p w:rsidR="005E3B35" w:rsidRDefault="005E3B35" w:rsidP="005E3B35">
      <w:pPr>
        <w:rPr>
          <w:sz w:val="24"/>
          <w:szCs w:val="24"/>
        </w:rPr>
      </w:pPr>
      <w:r>
        <w:rPr>
          <w:sz w:val="24"/>
          <w:szCs w:val="24"/>
        </w:rPr>
        <w:t xml:space="preserve">The grading guide (rubric) is posted online. In particular, scores will be based on writing quality, organization, accuracy and sufficiently complete summarization, clarity, linkage of articles and course materials, and expression of your views, including logic and evidence of critical thought. In terms of organization, </w:t>
      </w:r>
      <w:r>
        <w:rPr>
          <w:color w:val="0000FF"/>
          <w:sz w:val="24"/>
          <w:szCs w:val="24"/>
        </w:rPr>
        <w:t>remember that any paper is benefitted by including an introductory paragraph and a concluding paragraph</w:t>
      </w:r>
      <w:r>
        <w:rPr>
          <w:sz w:val="24"/>
          <w:szCs w:val="24"/>
        </w:rPr>
        <w:t>.</w:t>
      </w:r>
    </w:p>
    <w:p w:rsidR="005E3B35" w:rsidRDefault="005E3B35" w:rsidP="005E3B35">
      <w:pPr>
        <w:rPr>
          <w:sz w:val="24"/>
          <w:szCs w:val="24"/>
        </w:rPr>
      </w:pPr>
      <w:bookmarkStart w:id="0" w:name="_GoBack"/>
      <w:bookmarkEnd w:id="0"/>
    </w:p>
    <w:p w:rsidR="005E3B35" w:rsidRDefault="005E3B35" w:rsidP="005E3B35">
      <w:pPr>
        <w:rPr>
          <w:sz w:val="24"/>
          <w:szCs w:val="24"/>
        </w:rPr>
      </w:pPr>
      <w:r>
        <w:rPr>
          <w:sz w:val="24"/>
          <w:szCs w:val="24"/>
        </w:rPr>
        <w:t xml:space="preserve">Assignments are to be: </w:t>
      </w:r>
    </w:p>
    <w:p w:rsidR="005E3B35" w:rsidRDefault="005E3B35" w:rsidP="005E3B35">
      <w:pPr>
        <w:tabs>
          <w:tab w:val="left" w:pos="720"/>
        </w:tabs>
        <w:ind w:left="1260" w:hanging="2520"/>
        <w:rPr>
          <w:sz w:val="24"/>
          <w:szCs w:val="24"/>
        </w:rPr>
      </w:pPr>
      <w:r>
        <w:rPr>
          <w:sz w:val="24"/>
          <w:szCs w:val="24"/>
        </w:rPr>
        <w:tab/>
      </w:r>
      <w:proofErr w:type="gramStart"/>
      <w:r>
        <w:rPr>
          <w:sz w:val="24"/>
          <w:szCs w:val="24"/>
        </w:rPr>
        <w:t>typed</w:t>
      </w:r>
      <w:proofErr w:type="gramEnd"/>
      <w:r>
        <w:rPr>
          <w:sz w:val="24"/>
          <w:szCs w:val="24"/>
        </w:rPr>
        <w:t xml:space="preserve">, double-spaced, and stapled (printed front-to-back), </w:t>
      </w:r>
      <w:r>
        <w:rPr>
          <w:b/>
          <w:bCs/>
          <w:sz w:val="24"/>
          <w:szCs w:val="24"/>
          <w:u w:val="single"/>
        </w:rPr>
        <w:t>or</w:t>
      </w:r>
      <w:r>
        <w:rPr>
          <w:sz w:val="24"/>
          <w:szCs w:val="24"/>
        </w:rPr>
        <w:t xml:space="preserve"> submitted to the course </w:t>
      </w:r>
      <w:proofErr w:type="spellStart"/>
      <w:r>
        <w:rPr>
          <w:sz w:val="24"/>
          <w:szCs w:val="24"/>
        </w:rPr>
        <w:t>dropbox</w:t>
      </w:r>
      <w:proofErr w:type="spellEnd"/>
    </w:p>
    <w:p w:rsidR="005E3B35" w:rsidRDefault="005E3B35" w:rsidP="005E3B35">
      <w:pPr>
        <w:tabs>
          <w:tab w:val="left" w:pos="720"/>
        </w:tabs>
        <w:ind w:left="1260" w:hanging="1260"/>
        <w:rPr>
          <w:sz w:val="24"/>
          <w:szCs w:val="24"/>
        </w:rPr>
      </w:pPr>
      <w:r>
        <w:rPr>
          <w:sz w:val="24"/>
          <w:szCs w:val="24"/>
        </w:rPr>
        <w:tab/>
      </w:r>
      <w:r>
        <w:rPr>
          <w:sz w:val="24"/>
          <w:szCs w:val="24"/>
        </w:rPr>
        <w:tab/>
        <w:t xml:space="preserve">-if you submit to the </w:t>
      </w:r>
      <w:proofErr w:type="spellStart"/>
      <w:r>
        <w:rPr>
          <w:sz w:val="24"/>
          <w:szCs w:val="24"/>
        </w:rPr>
        <w:t>dropbox</w:t>
      </w:r>
      <w:proofErr w:type="spellEnd"/>
      <w:r>
        <w:rPr>
          <w:sz w:val="24"/>
          <w:szCs w:val="24"/>
        </w:rPr>
        <w:t>, please do so with a Word (.doc) or .txt document</w:t>
      </w:r>
      <w:r>
        <w:rPr>
          <w:sz w:val="24"/>
          <w:szCs w:val="24"/>
        </w:rPr>
        <w:t>.</w:t>
      </w:r>
      <w:r>
        <w:rPr>
          <w:sz w:val="24"/>
          <w:szCs w:val="24"/>
        </w:rPr>
        <w:t xml:space="preserve"> (I can’t make </w:t>
      </w:r>
      <w:r>
        <w:rPr>
          <w:sz w:val="24"/>
          <w:szCs w:val="24"/>
        </w:rPr>
        <w:t>comments/</w:t>
      </w:r>
      <w:r>
        <w:rPr>
          <w:sz w:val="24"/>
          <w:szCs w:val="24"/>
        </w:rPr>
        <w:t xml:space="preserve">recommendations on your papers with </w:t>
      </w:r>
      <w:proofErr w:type="spellStart"/>
      <w:r>
        <w:rPr>
          <w:sz w:val="24"/>
          <w:szCs w:val="24"/>
        </w:rPr>
        <w:t>pdf</w:t>
      </w:r>
      <w:proofErr w:type="spellEnd"/>
      <w:r>
        <w:rPr>
          <w:sz w:val="24"/>
          <w:szCs w:val="24"/>
        </w:rPr>
        <w:t xml:space="preserve"> files</w:t>
      </w:r>
      <w:r>
        <w:rPr>
          <w:sz w:val="24"/>
          <w:szCs w:val="24"/>
        </w:rPr>
        <w:t>.)</w:t>
      </w:r>
    </w:p>
    <w:p w:rsidR="005E3B35" w:rsidRDefault="005E3B35" w:rsidP="005E3B35">
      <w:pPr>
        <w:rPr>
          <w:sz w:val="24"/>
          <w:szCs w:val="24"/>
        </w:rPr>
      </w:pPr>
      <w:r>
        <w:rPr>
          <w:sz w:val="24"/>
          <w:szCs w:val="24"/>
        </w:rPr>
        <w:tab/>
        <w:t>1 inch margins all around</w:t>
      </w:r>
    </w:p>
    <w:p w:rsidR="005E3B35" w:rsidRDefault="005E3B35" w:rsidP="005E3B35">
      <w:pPr>
        <w:rPr>
          <w:sz w:val="24"/>
          <w:szCs w:val="24"/>
        </w:rPr>
      </w:pPr>
      <w:r>
        <w:rPr>
          <w:sz w:val="24"/>
          <w:szCs w:val="24"/>
        </w:rPr>
        <w:tab/>
        <w:t>12 point font</w:t>
      </w:r>
    </w:p>
    <w:p w:rsidR="005E3B35" w:rsidRDefault="005E3B35" w:rsidP="005E3B35">
      <w:pPr>
        <w:rPr>
          <w:sz w:val="24"/>
          <w:szCs w:val="24"/>
        </w:rPr>
      </w:pPr>
      <w:r>
        <w:rPr>
          <w:sz w:val="24"/>
          <w:szCs w:val="24"/>
        </w:rPr>
        <w:tab/>
        <w:t xml:space="preserve">3-5 pages in length </w:t>
      </w:r>
    </w:p>
    <w:p w:rsidR="005E3B35" w:rsidRDefault="005E3B35" w:rsidP="005E3B35">
      <w:pPr>
        <w:rPr>
          <w:sz w:val="24"/>
          <w:szCs w:val="24"/>
        </w:rPr>
      </w:pPr>
      <w:r>
        <w:rPr>
          <w:sz w:val="24"/>
          <w:szCs w:val="24"/>
        </w:rPr>
        <w:tab/>
      </w:r>
      <w:proofErr w:type="gramStart"/>
      <w:r>
        <w:rPr>
          <w:sz w:val="24"/>
          <w:szCs w:val="24"/>
        </w:rPr>
        <w:t>properly</w:t>
      </w:r>
      <w:proofErr w:type="gramEnd"/>
      <w:r>
        <w:rPr>
          <w:sz w:val="24"/>
          <w:szCs w:val="24"/>
        </w:rPr>
        <w:t xml:space="preserve"> referenced: use the (author, date) format in the text of your paper</w:t>
      </w:r>
    </w:p>
    <w:p w:rsidR="005E3B35" w:rsidRDefault="005E3B35" w:rsidP="005E3B35">
      <w:pPr>
        <w:tabs>
          <w:tab w:val="left" w:pos="720"/>
        </w:tabs>
        <w:ind w:left="1260" w:hanging="2520"/>
        <w:rPr>
          <w:sz w:val="24"/>
          <w:szCs w:val="24"/>
        </w:rPr>
      </w:pPr>
      <w:r>
        <w:rPr>
          <w:sz w:val="24"/>
          <w:szCs w:val="24"/>
        </w:rPr>
        <w:tab/>
      </w:r>
      <w:r>
        <w:rPr>
          <w:sz w:val="24"/>
          <w:szCs w:val="24"/>
        </w:rPr>
        <w:tab/>
      </w:r>
      <w:proofErr w:type="gramStart"/>
      <w:r>
        <w:rPr>
          <w:sz w:val="24"/>
          <w:szCs w:val="24"/>
        </w:rPr>
        <w:t>labeled</w:t>
      </w:r>
      <w:proofErr w:type="gramEnd"/>
      <w:r>
        <w:rPr>
          <w:sz w:val="24"/>
          <w:szCs w:val="24"/>
        </w:rPr>
        <w:t xml:space="preserve"> with your name on the top right corner of the first page (with </w:t>
      </w:r>
      <w:r>
        <w:rPr>
          <w:sz w:val="24"/>
          <w:szCs w:val="24"/>
          <w:u w:val="single"/>
        </w:rPr>
        <w:t>no</w:t>
      </w:r>
      <w:r>
        <w:rPr>
          <w:sz w:val="24"/>
          <w:szCs w:val="24"/>
        </w:rPr>
        <w:t xml:space="preserve"> separate title page), and with the article you are addressing identified at the top of the first page.</w:t>
      </w:r>
    </w:p>
    <w:p w:rsidR="005E3B35" w:rsidRDefault="005E3B35" w:rsidP="005E3B35">
      <w:pPr>
        <w:rPr>
          <w:sz w:val="24"/>
          <w:szCs w:val="24"/>
        </w:rPr>
      </w:pPr>
    </w:p>
    <w:p w:rsidR="005E3B35" w:rsidRDefault="005E3B35" w:rsidP="005E3B35">
      <w:pPr>
        <w:spacing w:after="120"/>
        <w:rPr>
          <w:sz w:val="24"/>
          <w:szCs w:val="24"/>
        </w:rPr>
      </w:pPr>
      <w:r>
        <w:rPr>
          <w:sz w:val="24"/>
          <w:szCs w:val="24"/>
        </w:rPr>
        <w:t>At the end of your paper, list the complete bibliographic information of the article you are reviewing, along with any other materials you have referenced.  Please use the following format:</w:t>
      </w:r>
    </w:p>
    <w:p w:rsidR="005E3B35" w:rsidRDefault="005E3B35" w:rsidP="005E3B35">
      <w:pPr>
        <w:pStyle w:val="CM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proofErr w:type="gramStart"/>
      <w:r>
        <w:t>Author last name, author first initial, and initial and last names of any additional authors.</w:t>
      </w:r>
      <w:proofErr w:type="gramEnd"/>
      <w:r>
        <w:t xml:space="preserve"> </w:t>
      </w:r>
      <w:proofErr w:type="gramStart"/>
      <w:r>
        <w:t>Year.</w:t>
      </w:r>
      <w:proofErr w:type="gramEnd"/>
      <w:r>
        <w:t xml:space="preserve"> </w:t>
      </w:r>
      <w:proofErr w:type="gramStart"/>
      <w:r>
        <w:t>Article or chapter title.</w:t>
      </w:r>
      <w:proofErr w:type="gramEnd"/>
      <w:r>
        <w:t xml:space="preserve"> </w:t>
      </w:r>
      <w:r>
        <w:rPr>
          <w:i/>
          <w:iCs/>
        </w:rPr>
        <w:t xml:space="preserve">Journal </w:t>
      </w:r>
      <w:r>
        <w:t>or</w:t>
      </w:r>
      <w:r>
        <w:rPr>
          <w:i/>
          <w:iCs/>
        </w:rPr>
        <w:t xml:space="preserve"> Source Title </w:t>
      </w:r>
      <w:r>
        <w:t xml:space="preserve">Volume </w:t>
      </w:r>
      <w:proofErr w:type="gramStart"/>
      <w:r>
        <w:t>number(</w:t>
      </w:r>
      <w:proofErr w:type="gramEnd"/>
      <w:r>
        <w:t xml:space="preserve">Issue number): start page-end page. </w:t>
      </w:r>
    </w:p>
    <w:p w:rsidR="005E3B35" w:rsidRDefault="005E3B35" w:rsidP="005E3B3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rPr>
          <w:sz w:val="24"/>
          <w:szCs w:val="24"/>
        </w:rPr>
      </w:pPr>
      <w:r>
        <w:rPr>
          <w:sz w:val="24"/>
          <w:szCs w:val="24"/>
        </w:rPr>
        <w:lastRenderedPageBreak/>
        <w:t>{Books don’t generally have a volume or issue number}</w:t>
      </w:r>
    </w:p>
    <w:p w:rsidR="005E3B35" w:rsidRDefault="005E3B35" w:rsidP="005E3B35">
      <w:pPr>
        <w:pStyle w:val="CM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t xml:space="preserve">For example: </w:t>
      </w:r>
    </w:p>
    <w:p w:rsidR="005E3B35" w:rsidRDefault="005E3B35" w:rsidP="005E3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60" w:hanging="2520"/>
        <w:rPr>
          <w:sz w:val="24"/>
          <w:szCs w:val="24"/>
        </w:rPr>
      </w:pPr>
      <w:r>
        <w:rPr>
          <w:sz w:val="24"/>
          <w:szCs w:val="24"/>
        </w:rPr>
        <w:tab/>
      </w:r>
      <w:r>
        <w:rPr>
          <w:sz w:val="24"/>
          <w:szCs w:val="24"/>
        </w:rPr>
        <w:tab/>
      </w:r>
      <w:proofErr w:type="spellStart"/>
      <w:proofErr w:type="gramStart"/>
      <w:r>
        <w:rPr>
          <w:sz w:val="24"/>
          <w:szCs w:val="24"/>
        </w:rPr>
        <w:t>DeFries</w:t>
      </w:r>
      <w:proofErr w:type="spellEnd"/>
      <w:r>
        <w:rPr>
          <w:sz w:val="24"/>
          <w:szCs w:val="24"/>
        </w:rPr>
        <w:t xml:space="preserve">, R., G.P. </w:t>
      </w:r>
      <w:proofErr w:type="spellStart"/>
      <w:r>
        <w:rPr>
          <w:sz w:val="24"/>
          <w:szCs w:val="24"/>
        </w:rPr>
        <w:t>Asner</w:t>
      </w:r>
      <w:proofErr w:type="spellEnd"/>
      <w:r>
        <w:rPr>
          <w:sz w:val="24"/>
          <w:szCs w:val="24"/>
        </w:rPr>
        <w:t>, and J. Foley.</w:t>
      </w:r>
      <w:proofErr w:type="gramEnd"/>
      <w:r>
        <w:rPr>
          <w:sz w:val="24"/>
          <w:szCs w:val="24"/>
        </w:rPr>
        <w:t xml:space="preserve"> 2006. A glimpse out the window: landscapes, livelihoods, and the environment.  </w:t>
      </w:r>
      <w:r>
        <w:rPr>
          <w:i/>
          <w:iCs/>
          <w:sz w:val="24"/>
          <w:szCs w:val="24"/>
        </w:rPr>
        <w:t>Environment</w:t>
      </w:r>
      <w:r>
        <w:rPr>
          <w:sz w:val="24"/>
          <w:szCs w:val="24"/>
        </w:rPr>
        <w:t xml:space="preserve"> 48(8):22-36. [</w:t>
      </w:r>
      <w:r>
        <w:rPr>
          <w:color w:val="0000FF"/>
          <w:sz w:val="24"/>
          <w:szCs w:val="24"/>
        </w:rPr>
        <w:t xml:space="preserve">Include the </w:t>
      </w:r>
      <w:proofErr w:type="spellStart"/>
      <w:proofErr w:type="gramStart"/>
      <w:r>
        <w:rPr>
          <w:color w:val="0000FF"/>
          <w:sz w:val="24"/>
          <w:szCs w:val="24"/>
        </w:rPr>
        <w:t>url</w:t>
      </w:r>
      <w:proofErr w:type="spellEnd"/>
      <w:proofErr w:type="gramEnd"/>
      <w:r>
        <w:rPr>
          <w:color w:val="0000FF"/>
          <w:sz w:val="24"/>
          <w:szCs w:val="24"/>
        </w:rPr>
        <w:t xml:space="preserve"> or link for the article you a reviewing.</w:t>
      </w:r>
      <w:r>
        <w:rPr>
          <w:sz w:val="24"/>
          <w:szCs w:val="24"/>
        </w:rPr>
        <w:t>]</w:t>
      </w:r>
      <w:r>
        <w:rPr>
          <w:sz w:val="24"/>
          <w:szCs w:val="24"/>
        </w:rPr>
        <w:tab/>
      </w:r>
      <w:r>
        <w:rPr>
          <w:sz w:val="24"/>
          <w:szCs w:val="24"/>
        </w:rPr>
        <w:tab/>
      </w:r>
    </w:p>
    <w:p w:rsidR="005E3B35" w:rsidRDefault="005E3B35" w:rsidP="005E3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szCs w:val="24"/>
        </w:rPr>
      </w:pPr>
    </w:p>
    <w:p w:rsidR="00B466B9" w:rsidRDefault="005E3B35" w:rsidP="005E3B35">
      <w:proofErr w:type="gramStart"/>
      <w:r>
        <w:rPr>
          <w:b/>
          <w:bCs/>
          <w:color w:val="0000FF"/>
          <w:sz w:val="24"/>
          <w:szCs w:val="24"/>
          <w:u w:val="single"/>
        </w:rPr>
        <w:t xml:space="preserve">Due </w:t>
      </w:r>
      <w:r>
        <w:rPr>
          <w:b/>
          <w:bCs/>
          <w:color w:val="0000FF"/>
          <w:sz w:val="24"/>
          <w:szCs w:val="24"/>
          <w:u w:val="single"/>
        </w:rPr>
        <w:t>Monday, September 26.</w:t>
      </w:r>
      <w:proofErr w:type="gramEnd"/>
    </w:p>
    <w:sectPr w:rsidR="00B46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B35"/>
    <w:rsid w:val="005E3B35"/>
    <w:rsid w:val="00B4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B35"/>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
    <w:name w:val="CM2"/>
    <w:uiPriority w:val="99"/>
    <w:rsid w:val="005E3B35"/>
    <w:pPr>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B35"/>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
    <w:name w:val="CM2"/>
    <w:uiPriority w:val="99"/>
    <w:rsid w:val="005E3B35"/>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1</cp:revision>
  <dcterms:created xsi:type="dcterms:W3CDTF">2012-06-15T02:37:00Z</dcterms:created>
  <dcterms:modified xsi:type="dcterms:W3CDTF">2012-06-15T02:42:00Z</dcterms:modified>
</cp:coreProperties>
</file>