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97" w:rsidRDefault="00405A97" w:rsidP="00096380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Victor Zabielski</w:t>
      </w:r>
    </w:p>
    <w:p w:rsidR="009D7456" w:rsidRPr="00096380" w:rsidRDefault="00096380" w:rsidP="00096380">
      <w:pPr>
        <w:spacing w:after="0" w:line="240" w:lineRule="auto"/>
        <w:rPr>
          <w:rFonts w:ascii="Palatino Linotype" w:hAnsi="Palatino Linotype"/>
        </w:rPr>
      </w:pPr>
      <w:r w:rsidRPr="00096380">
        <w:rPr>
          <w:rFonts w:ascii="Palatino Linotype" w:hAnsi="Palatino Linotype"/>
        </w:rPr>
        <w:t>Northern Virginia Community College, Alexandria Campus</w:t>
      </w:r>
    </w:p>
    <w:p w:rsidR="00096380" w:rsidRDefault="00096380" w:rsidP="00096380">
      <w:pPr>
        <w:spacing w:after="0" w:line="240" w:lineRule="auto"/>
        <w:rPr>
          <w:rFonts w:ascii="Palatino Linotype" w:hAnsi="Palatino Linotype"/>
        </w:rPr>
      </w:pPr>
      <w:r w:rsidRPr="00096380">
        <w:rPr>
          <w:rFonts w:ascii="Palatino Linotype" w:hAnsi="Palatino Linotype"/>
        </w:rPr>
        <w:t>Geology Program</w:t>
      </w:r>
    </w:p>
    <w:p w:rsidR="00405A97" w:rsidRDefault="00405A97" w:rsidP="00096380">
      <w:pPr>
        <w:spacing w:after="0" w:line="240" w:lineRule="auto"/>
        <w:rPr>
          <w:rFonts w:ascii="Palatino Linotype" w:hAnsi="Palatino Linotype"/>
        </w:rPr>
      </w:pPr>
      <w:bookmarkStart w:id="0" w:name="_GoBack"/>
      <w:bookmarkEnd w:id="0"/>
    </w:p>
    <w:p w:rsidR="00405A97" w:rsidRDefault="00405A97" w:rsidP="00405A97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Igniting the Spark</w:t>
      </w:r>
    </w:p>
    <w:p w:rsidR="00D14C1E" w:rsidRDefault="00D14C1E" w:rsidP="00096380">
      <w:pPr>
        <w:spacing w:after="0" w:line="240" w:lineRule="auto"/>
        <w:rPr>
          <w:rFonts w:ascii="Palatino Linotype" w:hAnsi="Palatino Linotype"/>
        </w:rPr>
      </w:pPr>
    </w:p>
    <w:p w:rsidR="00D14C1E" w:rsidRDefault="00452D7B" w:rsidP="00E50A67">
      <w:pPr>
        <w:spacing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Northern Virginia Community College (NVCC) lies just outside of Washington, D.C. and caters to the metropolitan Washington, D.C. community.  The College consists of eight campuses and centers with a combined enrollment of approximately 50,000 students.  The College is under the direction of a single president with each campus under the direction of a separate Provost.  Five of the campuses offer classes under the geology program, although no degrees are presently offered in geology.  Students pursu</w:t>
      </w:r>
      <w:r w:rsidR="004420C0">
        <w:rPr>
          <w:rFonts w:ascii="Palatino Linotype" w:hAnsi="Palatino Linotype"/>
        </w:rPr>
        <w:t>ing geology as a major will graduate with an Associates of Science in Science (A.S. Science), and then transfer to a degree granting four-year institution.  George Mason University in Fairfax, Virginia is the school of choice for most of the geology concentrators, but others have transferred to colleges such as Wellesley College, Georgetown</w:t>
      </w:r>
      <w:r>
        <w:rPr>
          <w:rFonts w:ascii="Palatino Linotype" w:hAnsi="Palatino Linotype"/>
        </w:rPr>
        <w:t xml:space="preserve"> </w:t>
      </w:r>
      <w:r w:rsidR="004420C0">
        <w:rPr>
          <w:rFonts w:ascii="Palatino Linotype" w:hAnsi="Palatino Linotype"/>
        </w:rPr>
        <w:t>University, Dalhousie University, and U.C. Santa Cruz as well as others.  The college has recently been working with the U.S.G.S in Reston, Virginia to create a Physical Science Technician Associates of Applied Science degree</w:t>
      </w:r>
      <w:r w:rsidR="00564D25">
        <w:rPr>
          <w:rFonts w:ascii="Palatino Linotype" w:hAnsi="Palatino Linotype"/>
        </w:rPr>
        <w:t xml:space="preserve"> (A.A.S Physical Science Technician)</w:t>
      </w:r>
      <w:r w:rsidR="004420C0">
        <w:rPr>
          <w:rFonts w:ascii="Palatino Linotype" w:hAnsi="Palatino Linotype"/>
        </w:rPr>
        <w:t xml:space="preserve">.  Graduates holding this degree </w:t>
      </w:r>
      <w:r w:rsidR="00E50A67">
        <w:rPr>
          <w:rFonts w:ascii="Palatino Linotype" w:hAnsi="Palatino Linotype"/>
        </w:rPr>
        <w:t>will</w:t>
      </w:r>
      <w:r w:rsidR="00564D25">
        <w:rPr>
          <w:rFonts w:ascii="Palatino Linotype" w:hAnsi="Palatino Linotype"/>
        </w:rPr>
        <w:t xml:space="preserve"> be eligible to</w:t>
      </w:r>
      <w:r w:rsidR="004420C0">
        <w:rPr>
          <w:rFonts w:ascii="Palatino Linotype" w:hAnsi="Palatino Linotype"/>
        </w:rPr>
        <w:t xml:space="preserve"> intern at the U.S.G.S. </w:t>
      </w:r>
      <w:r w:rsidR="00564D25">
        <w:rPr>
          <w:rFonts w:ascii="Palatino Linotype" w:hAnsi="Palatino Linotype"/>
        </w:rPr>
        <w:t>or be hired</w:t>
      </w:r>
      <w:r w:rsidR="004420C0">
        <w:rPr>
          <w:rFonts w:ascii="Palatino Linotype" w:hAnsi="Palatino Linotype"/>
        </w:rPr>
        <w:t xml:space="preserve"> as a Physical Science Technician</w:t>
      </w:r>
      <w:r w:rsidR="00564D25">
        <w:rPr>
          <w:rFonts w:ascii="Palatino Linotype" w:hAnsi="Palatino Linotype"/>
        </w:rPr>
        <w:t xml:space="preserve"> at the U.S.G.S</w:t>
      </w:r>
      <w:r w:rsidR="004420C0">
        <w:rPr>
          <w:rFonts w:ascii="Palatino Linotype" w:hAnsi="Palatino Linotype"/>
        </w:rPr>
        <w:t>.  This program is in the process of being created.  Three students with strong geology backgrounds were chosen to intern at the U.S.G.S. this summer.</w:t>
      </w:r>
      <w:r w:rsidR="00564D25">
        <w:rPr>
          <w:rFonts w:ascii="Palatino Linotype" w:hAnsi="Palatino Linotype"/>
        </w:rPr>
        <w:t xml:space="preserve">  </w:t>
      </w:r>
      <w:r w:rsidR="00843817" w:rsidRPr="00843817">
        <w:rPr>
          <w:rFonts w:ascii="Palatino Linotype" w:hAnsi="Palatino Linotype"/>
        </w:rPr>
        <w:t xml:space="preserve">NVCC also offers an assortment of low credit general interest courses meant to appeal to a wide cross-section of the local community.  </w:t>
      </w:r>
      <w:r w:rsidR="00564D25">
        <w:rPr>
          <w:rFonts w:ascii="Palatino Linotype" w:hAnsi="Palatino Linotype"/>
        </w:rPr>
        <w:t>The overarching goal of the geology program at NVCC is to provide the very earliest direction to students interested in the earth sciences</w:t>
      </w:r>
      <w:r w:rsidR="00843817">
        <w:rPr>
          <w:rFonts w:ascii="Palatino Linotype" w:hAnsi="Palatino Linotype"/>
        </w:rPr>
        <w:t xml:space="preserve"> and foster a life-long interest in the physical sciences</w:t>
      </w:r>
      <w:r w:rsidR="00564D25">
        <w:rPr>
          <w:rFonts w:ascii="Palatino Linotype" w:hAnsi="Palatino Linotype"/>
        </w:rPr>
        <w:t>.  Many of the NVCC students who later complete their B.S. in Geology or a related field (or go on for graduate studies) entered NVCC with plans of pursuing other non-earth science careers.  As a teacher of geology at NVCC, I feel I am interacting with these students at perhaps their earliest exposure to earth sciences and as a result can easily become the “wind in their sails” or “</w:t>
      </w:r>
      <w:r w:rsidR="00E50A67">
        <w:rPr>
          <w:rFonts w:ascii="Palatino Linotype" w:hAnsi="Palatino Linotype"/>
        </w:rPr>
        <w:t>wreckage on a reef”, for their future career paths.</w:t>
      </w:r>
    </w:p>
    <w:p w:rsidR="00E50A67" w:rsidRDefault="00E50A67" w:rsidP="00E50A67">
      <w:pPr>
        <w:spacing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greatest strength of our geology program, I feel, is its location in Washington, </w:t>
      </w:r>
      <w:proofErr w:type="gramStart"/>
      <w:r w:rsidR="005A3E34">
        <w:rPr>
          <w:rFonts w:ascii="Palatino Linotype" w:hAnsi="Palatino Linotype"/>
        </w:rPr>
        <w:t>D.C..</w:t>
      </w:r>
      <w:proofErr w:type="gramEnd"/>
      <w:r>
        <w:rPr>
          <w:rFonts w:ascii="Palatino Linotype" w:hAnsi="Palatino Linotype"/>
        </w:rPr>
        <w:t xml:space="preserve">  Besides the fact that Washington is a beautiful city, we have easy access to some of the best museum collections in the </w:t>
      </w:r>
      <w:r w:rsidR="00AD4E25">
        <w:rPr>
          <w:rFonts w:ascii="Palatino Linotype" w:hAnsi="Palatino Linotype"/>
        </w:rPr>
        <w:t>world</w:t>
      </w:r>
      <w:r>
        <w:rPr>
          <w:rFonts w:ascii="Palatino Linotype" w:hAnsi="Palatino Linotype"/>
        </w:rPr>
        <w:t>, many world class institutions of higher learning, a wide variety of both public and private environmental businesses and departments, and access to</w:t>
      </w:r>
      <w:r w:rsidR="00AD4E25">
        <w:rPr>
          <w:rFonts w:ascii="Palatino Linotype" w:hAnsi="Palatino Linotype"/>
        </w:rPr>
        <w:t xml:space="preserve"> a highly qualified and exceptionally diverse human resource pool for lecturers and faculty.</w:t>
      </w:r>
      <w:r>
        <w:rPr>
          <w:rFonts w:ascii="Palatino Linotype" w:hAnsi="Palatino Linotype"/>
        </w:rPr>
        <w:t xml:space="preserve"> </w:t>
      </w:r>
      <w:r w:rsidR="00AD4E25">
        <w:rPr>
          <w:rFonts w:ascii="Palatino Linotype" w:hAnsi="Palatino Linotype"/>
        </w:rPr>
        <w:t>We are also one of the least expensive colleges in the metropolitan Washington, D.C. region with a track record of providing excellent educational opportunities.</w:t>
      </w:r>
    </w:p>
    <w:p w:rsidR="00AD4E25" w:rsidRDefault="00AD4E25" w:rsidP="00E50A67">
      <w:pPr>
        <w:spacing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</w:t>
      </w:r>
      <w:r w:rsidR="003D382B">
        <w:rPr>
          <w:rFonts w:ascii="Palatino Linotype" w:hAnsi="Palatino Linotype"/>
        </w:rPr>
        <w:t xml:space="preserve">large </w:t>
      </w:r>
      <w:r>
        <w:rPr>
          <w:rFonts w:ascii="Palatino Linotype" w:hAnsi="Palatino Linotype"/>
        </w:rPr>
        <w:t xml:space="preserve">size of our college and its sprawling </w:t>
      </w:r>
      <w:r w:rsidR="005A3E34">
        <w:rPr>
          <w:rFonts w:ascii="Palatino Linotype" w:hAnsi="Palatino Linotype"/>
        </w:rPr>
        <w:t>multi-</w:t>
      </w:r>
      <w:r>
        <w:rPr>
          <w:rFonts w:ascii="Palatino Linotype" w:hAnsi="Palatino Linotype"/>
        </w:rPr>
        <w:t>campus character, in addition to the transient two</w:t>
      </w:r>
      <w:r w:rsidR="00C2070C">
        <w:rPr>
          <w:rFonts w:ascii="Palatino Linotype" w:hAnsi="Palatino Linotype"/>
        </w:rPr>
        <w:t xml:space="preserve">-year </w:t>
      </w:r>
      <w:r>
        <w:rPr>
          <w:rFonts w:ascii="Palatino Linotype" w:hAnsi="Palatino Linotype"/>
        </w:rPr>
        <w:t xml:space="preserve">tenure of most of our students, provide the biggest challenge to the geology program.  </w:t>
      </w:r>
      <w:r w:rsidR="00C2070C">
        <w:rPr>
          <w:rFonts w:ascii="Palatino Linotype" w:hAnsi="Palatino Linotype"/>
        </w:rPr>
        <w:t>Interaction amongst geology students at different campuses is challenged, to say the least.  Any c</w:t>
      </w:r>
      <w:r>
        <w:rPr>
          <w:rFonts w:ascii="Palatino Linotype" w:hAnsi="Palatino Linotype"/>
        </w:rPr>
        <w:t xml:space="preserve">hange within the program must be strongly coordinated amongst the five major campuses offering geology courses, and therefore best actualized through a top down approach.  This makes it extremely difficult for any single person with a great idea on one </w:t>
      </w:r>
      <w:r>
        <w:rPr>
          <w:rFonts w:ascii="Palatino Linotype" w:hAnsi="Palatino Linotype"/>
        </w:rPr>
        <w:lastRenderedPageBreak/>
        <w:t xml:space="preserve">campus to alter the established </w:t>
      </w:r>
      <w:r w:rsidR="005A3E34">
        <w:rPr>
          <w:rFonts w:ascii="Palatino Linotype" w:hAnsi="Palatino Linotype"/>
        </w:rPr>
        <w:t>character</w:t>
      </w:r>
      <w:r>
        <w:rPr>
          <w:rFonts w:ascii="Palatino Linotype" w:hAnsi="Palatino Linotype"/>
        </w:rPr>
        <w:t xml:space="preserve"> of the program without first</w:t>
      </w:r>
      <w:r w:rsidR="005A3E34">
        <w:rPr>
          <w:rFonts w:ascii="Palatino Linotype" w:hAnsi="Palatino Linotype"/>
        </w:rPr>
        <w:t xml:space="preserve"> battling their way to the top of the bureaucratic hierarchy.  I’ve glimpsed the top only a few times.</w:t>
      </w:r>
      <w:r w:rsidR="00D9743A">
        <w:rPr>
          <w:rFonts w:ascii="Palatino Linotype" w:hAnsi="Palatino Linotype"/>
        </w:rPr>
        <w:t xml:space="preserve">  The high teaching load (three lectures and three laboratories per semester) makes it difficult to maintain any active research program.  Additionally the college provides few resources for faculty </w:t>
      </w:r>
      <w:r w:rsidR="00CF15A8">
        <w:rPr>
          <w:rFonts w:ascii="Palatino Linotype" w:hAnsi="Palatino Linotype"/>
        </w:rPr>
        <w:t xml:space="preserve">to pursue </w:t>
      </w:r>
      <w:r w:rsidR="00D9743A">
        <w:rPr>
          <w:rFonts w:ascii="Palatino Linotype" w:hAnsi="Palatino Linotype"/>
        </w:rPr>
        <w:t>research.</w:t>
      </w:r>
    </w:p>
    <w:p w:rsidR="005A3E34" w:rsidRPr="00096380" w:rsidRDefault="005A3E34" w:rsidP="00E50A67">
      <w:pPr>
        <w:spacing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geology program at NVCC offers many of the introductory </w:t>
      </w:r>
      <w:r w:rsidR="00843817">
        <w:rPr>
          <w:rFonts w:ascii="Palatino Linotype" w:hAnsi="Palatino Linotype"/>
        </w:rPr>
        <w:t>courses,</w:t>
      </w:r>
      <w:r>
        <w:rPr>
          <w:rFonts w:ascii="Palatino Linotype" w:hAnsi="Palatino Linotype"/>
        </w:rPr>
        <w:t xml:space="preserve"> and a few advanced courses, for anyone interested in pursuing a career</w:t>
      </w:r>
      <w:r w:rsidR="00D9743A">
        <w:rPr>
          <w:rFonts w:ascii="Palatino Linotype" w:hAnsi="Palatino Linotype"/>
        </w:rPr>
        <w:t xml:space="preserve"> or interest</w:t>
      </w:r>
      <w:r>
        <w:rPr>
          <w:rFonts w:ascii="Palatino Linotype" w:hAnsi="Palatino Linotype"/>
        </w:rPr>
        <w:t xml:space="preserve"> in the earth sciences.  </w:t>
      </w:r>
      <w:r w:rsidR="00843817">
        <w:rPr>
          <w:rFonts w:ascii="Palatino Linotype" w:hAnsi="Palatino Linotype"/>
        </w:rPr>
        <w:t xml:space="preserve">We have a talented group of geologists that </w:t>
      </w:r>
      <w:r w:rsidR="00D9743A">
        <w:rPr>
          <w:rFonts w:ascii="Palatino Linotype" w:hAnsi="Palatino Linotype"/>
        </w:rPr>
        <w:t xml:space="preserve">are </w:t>
      </w:r>
      <w:r w:rsidR="00A0657A">
        <w:rPr>
          <w:rFonts w:ascii="Palatino Linotype" w:hAnsi="Palatino Linotype"/>
        </w:rPr>
        <w:t xml:space="preserve">all </w:t>
      </w:r>
      <w:r w:rsidR="00D9743A">
        <w:rPr>
          <w:rFonts w:ascii="Palatino Linotype" w:hAnsi="Palatino Linotype"/>
        </w:rPr>
        <w:t xml:space="preserve">passionate </w:t>
      </w:r>
      <w:r w:rsidR="00A0657A">
        <w:rPr>
          <w:rFonts w:ascii="Palatino Linotype" w:hAnsi="Palatino Linotype"/>
        </w:rPr>
        <w:t xml:space="preserve">and professional </w:t>
      </w:r>
      <w:r w:rsidR="00D9743A">
        <w:rPr>
          <w:rFonts w:ascii="Palatino Linotype" w:hAnsi="Palatino Linotype"/>
        </w:rPr>
        <w:t xml:space="preserve">about their teaching.  We provide students with the fundamentals that they will need to make decisions about their future careers and </w:t>
      </w:r>
      <w:r w:rsidR="00A0657A">
        <w:rPr>
          <w:rFonts w:ascii="Palatino Linotype" w:hAnsi="Palatino Linotype"/>
        </w:rPr>
        <w:t>som</w:t>
      </w:r>
      <w:r w:rsidR="00CE53C0">
        <w:rPr>
          <w:rFonts w:ascii="Palatino Linotype" w:hAnsi="Palatino Linotype"/>
        </w:rPr>
        <w:t>e insights and direction at a formative period in their earth science</w:t>
      </w:r>
      <w:r w:rsidR="00CF15A8">
        <w:rPr>
          <w:rFonts w:ascii="Palatino Linotype" w:hAnsi="Palatino Linotype"/>
        </w:rPr>
        <w:t xml:space="preserve"> pursuits.  O</w:t>
      </w:r>
      <w:r w:rsidR="00CE53C0">
        <w:rPr>
          <w:rFonts w:ascii="Palatino Linotype" w:hAnsi="Palatino Linotype"/>
        </w:rPr>
        <w:t>ne disadvantage of interacting with earth science students so early and briefly in their careers, is the difficulty in following up with them when they have become better established and accomplished</w:t>
      </w:r>
      <w:r w:rsidR="00CF15A8">
        <w:rPr>
          <w:rFonts w:ascii="Palatino Linotype" w:hAnsi="Palatino Linotype"/>
        </w:rPr>
        <w:t xml:space="preserve"> in their field</w:t>
      </w:r>
      <w:r w:rsidR="00CE53C0">
        <w:rPr>
          <w:rFonts w:ascii="Palatino Linotype" w:hAnsi="Palatino Linotype"/>
        </w:rPr>
        <w:t>.  It’s a small price for being around in the beginning to see the spark ignite.</w:t>
      </w:r>
    </w:p>
    <w:sectPr w:rsidR="005A3E34" w:rsidRPr="00096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80"/>
    <w:rsid w:val="00096380"/>
    <w:rsid w:val="003D382B"/>
    <w:rsid w:val="00405A97"/>
    <w:rsid w:val="004420C0"/>
    <w:rsid w:val="00452D7B"/>
    <w:rsid w:val="00564D25"/>
    <w:rsid w:val="005A3E34"/>
    <w:rsid w:val="00843817"/>
    <w:rsid w:val="009D7456"/>
    <w:rsid w:val="00A0657A"/>
    <w:rsid w:val="00AD4E25"/>
    <w:rsid w:val="00C2070C"/>
    <w:rsid w:val="00CE53C0"/>
    <w:rsid w:val="00CF15A8"/>
    <w:rsid w:val="00D14C1E"/>
    <w:rsid w:val="00D9743A"/>
    <w:rsid w:val="00E5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Alexandria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vzabielski</dc:creator>
  <cp:lastModifiedBy>vzabielski</cp:lastModifiedBy>
  <cp:revision>4</cp:revision>
  <dcterms:created xsi:type="dcterms:W3CDTF">2012-04-20T18:38:00Z</dcterms:created>
  <dcterms:modified xsi:type="dcterms:W3CDTF">2012-04-20T20:56:00Z</dcterms:modified>
</cp:coreProperties>
</file>