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43" w:rsidRPr="00197210" w:rsidRDefault="00197210" w:rsidP="00197210">
      <w:pPr>
        <w:jc w:val="center"/>
        <w:rPr>
          <w:sz w:val="28"/>
          <w:szCs w:val="28"/>
        </w:rPr>
      </w:pPr>
      <w:r w:rsidRPr="00197210">
        <w:rPr>
          <w:sz w:val="28"/>
          <w:szCs w:val="28"/>
        </w:rPr>
        <w:t>Teaching the Scientific Method at a Community College</w:t>
      </w:r>
    </w:p>
    <w:p w:rsidR="00197210" w:rsidRPr="00197210" w:rsidRDefault="00197210">
      <w:pPr>
        <w:rPr>
          <w:sz w:val="24"/>
          <w:szCs w:val="24"/>
        </w:rPr>
      </w:pPr>
    </w:p>
    <w:p w:rsidR="00197210" w:rsidRDefault="00197210">
      <w:pPr>
        <w:rPr>
          <w:sz w:val="24"/>
          <w:szCs w:val="24"/>
        </w:rPr>
      </w:pPr>
      <w:r w:rsidRPr="00197210">
        <w:rPr>
          <w:sz w:val="24"/>
          <w:szCs w:val="24"/>
        </w:rPr>
        <w:t>About 4 years ago our science department at Klamath Community</w:t>
      </w:r>
      <w:r>
        <w:rPr>
          <w:sz w:val="24"/>
          <w:szCs w:val="24"/>
        </w:rPr>
        <w:t xml:space="preserve"> College</w:t>
      </w:r>
      <w:r w:rsidR="007673B9">
        <w:rPr>
          <w:sz w:val="24"/>
          <w:szCs w:val="24"/>
        </w:rPr>
        <w:t>(KCC)</w:t>
      </w:r>
      <w:bookmarkStart w:id="0" w:name="_GoBack"/>
      <w:bookmarkEnd w:id="0"/>
      <w:r>
        <w:rPr>
          <w:sz w:val="24"/>
          <w:szCs w:val="24"/>
        </w:rPr>
        <w:t xml:space="preserve"> decided to standardize the way we presented the Scientific Method to our students.  </w:t>
      </w:r>
      <w:r w:rsidR="00836D95" w:rsidRPr="00836D95">
        <w:rPr>
          <w:sz w:val="24"/>
          <w:szCs w:val="24"/>
        </w:rPr>
        <w:t xml:space="preserve">The way this all came about was that we </w:t>
      </w:r>
      <w:r w:rsidR="00D72A39">
        <w:rPr>
          <w:sz w:val="24"/>
          <w:szCs w:val="24"/>
        </w:rPr>
        <w:t>realized</w:t>
      </w:r>
      <w:r w:rsidR="00836D95" w:rsidRPr="00836D95">
        <w:rPr>
          <w:sz w:val="24"/>
          <w:szCs w:val="24"/>
        </w:rPr>
        <w:t xml:space="preserve"> that every textbook in every science course we offered had different steps, or at least a different number of steps to the Scientific Method.</w:t>
      </w:r>
      <w:r w:rsidR="00836D95">
        <w:rPr>
          <w:sz w:val="24"/>
          <w:szCs w:val="24"/>
        </w:rPr>
        <w:t xml:space="preserve">  </w:t>
      </w:r>
      <w:r w:rsidR="0058138E">
        <w:rPr>
          <w:sz w:val="24"/>
          <w:szCs w:val="24"/>
        </w:rPr>
        <w:t xml:space="preserve"> </w:t>
      </w:r>
      <w:r w:rsidR="00AF7C28">
        <w:rPr>
          <w:sz w:val="24"/>
          <w:szCs w:val="24"/>
        </w:rPr>
        <w:t xml:space="preserve">If they were taking two or more science courses in a quarter they would have to remember more than one way to interpret the Scientific </w:t>
      </w:r>
      <w:r w:rsidR="00734D29">
        <w:rPr>
          <w:sz w:val="24"/>
          <w:szCs w:val="24"/>
        </w:rPr>
        <w:t>M</w:t>
      </w:r>
      <w:r w:rsidR="00AF7C28">
        <w:rPr>
          <w:sz w:val="24"/>
          <w:szCs w:val="24"/>
        </w:rPr>
        <w:t xml:space="preserve">ethod.   </w:t>
      </w:r>
      <w:r w:rsidR="00486648">
        <w:rPr>
          <w:sz w:val="24"/>
          <w:szCs w:val="24"/>
        </w:rPr>
        <w:t xml:space="preserve">Some </w:t>
      </w:r>
      <w:r w:rsidR="0058138E">
        <w:rPr>
          <w:sz w:val="24"/>
          <w:szCs w:val="24"/>
        </w:rPr>
        <w:t xml:space="preserve">textbooks </w:t>
      </w:r>
      <w:r w:rsidR="00486648">
        <w:rPr>
          <w:sz w:val="24"/>
          <w:szCs w:val="24"/>
        </w:rPr>
        <w:t xml:space="preserve">had as few as </w:t>
      </w:r>
      <w:r w:rsidR="00D36780">
        <w:rPr>
          <w:sz w:val="24"/>
          <w:szCs w:val="24"/>
        </w:rPr>
        <w:t>three</w:t>
      </w:r>
      <w:r w:rsidR="00486648">
        <w:rPr>
          <w:sz w:val="24"/>
          <w:szCs w:val="24"/>
        </w:rPr>
        <w:t xml:space="preserve"> steps while others had many more</w:t>
      </w:r>
      <w:r w:rsidR="00D72A39">
        <w:rPr>
          <w:sz w:val="24"/>
          <w:szCs w:val="24"/>
        </w:rPr>
        <w:t>:</w:t>
      </w:r>
      <w:r w:rsidR="00486648">
        <w:rPr>
          <w:sz w:val="24"/>
          <w:szCs w:val="24"/>
        </w:rPr>
        <w:t xml:space="preserve">  The age old debate between the </w:t>
      </w:r>
      <w:proofErr w:type="spellStart"/>
      <w:r w:rsidR="00486648">
        <w:rPr>
          <w:sz w:val="24"/>
          <w:szCs w:val="24"/>
        </w:rPr>
        <w:t>clumpers</w:t>
      </w:r>
      <w:proofErr w:type="spellEnd"/>
      <w:r w:rsidR="00486648">
        <w:rPr>
          <w:sz w:val="24"/>
          <w:szCs w:val="24"/>
        </w:rPr>
        <w:t xml:space="preserve"> and the splitters.</w:t>
      </w:r>
      <w:r w:rsidR="0058138E">
        <w:rPr>
          <w:sz w:val="24"/>
          <w:szCs w:val="24"/>
        </w:rPr>
        <w:t xml:space="preserve">  </w:t>
      </w:r>
      <w:r w:rsidR="0058138E" w:rsidRPr="0058138E">
        <w:rPr>
          <w:sz w:val="24"/>
          <w:szCs w:val="24"/>
        </w:rPr>
        <w:t>So after long thought, hard work, and many revisions</w:t>
      </w:r>
      <w:r w:rsidR="00D72A39">
        <w:rPr>
          <w:sz w:val="24"/>
          <w:szCs w:val="24"/>
        </w:rPr>
        <w:t>,</w:t>
      </w:r>
      <w:r w:rsidR="0058138E" w:rsidRPr="0058138E">
        <w:rPr>
          <w:sz w:val="24"/>
          <w:szCs w:val="24"/>
        </w:rPr>
        <w:t xml:space="preserve"> we came up with a compilation of </w:t>
      </w:r>
      <w:r w:rsidR="00382050">
        <w:rPr>
          <w:sz w:val="24"/>
          <w:szCs w:val="24"/>
        </w:rPr>
        <w:t xml:space="preserve">steps, found in </w:t>
      </w:r>
      <w:r w:rsidR="0058138E" w:rsidRPr="0058138E">
        <w:rPr>
          <w:sz w:val="24"/>
          <w:szCs w:val="24"/>
        </w:rPr>
        <w:t xml:space="preserve">numerous books in </w:t>
      </w:r>
      <w:r w:rsidR="00D72A39">
        <w:rPr>
          <w:sz w:val="24"/>
          <w:szCs w:val="24"/>
        </w:rPr>
        <w:t>various</w:t>
      </w:r>
      <w:r w:rsidR="0058138E" w:rsidRPr="0058138E">
        <w:rPr>
          <w:sz w:val="24"/>
          <w:szCs w:val="24"/>
        </w:rPr>
        <w:t xml:space="preserve"> disciplines within our department.</w:t>
      </w:r>
      <w:r w:rsidR="0058138E">
        <w:rPr>
          <w:sz w:val="24"/>
          <w:szCs w:val="24"/>
        </w:rPr>
        <w:t xml:space="preserve">  We came together and debated the merits of both sides of the issue, and being a very egalitarian group decided we were al</w:t>
      </w:r>
      <w:r w:rsidR="00D72A39">
        <w:rPr>
          <w:sz w:val="24"/>
          <w:szCs w:val="24"/>
        </w:rPr>
        <w:t xml:space="preserve">l </w:t>
      </w:r>
      <w:r w:rsidR="0058138E">
        <w:rPr>
          <w:sz w:val="24"/>
          <w:szCs w:val="24"/>
        </w:rPr>
        <w:t>right.   The result being</w:t>
      </w:r>
      <w:r w:rsidR="00D72A39">
        <w:rPr>
          <w:sz w:val="24"/>
          <w:szCs w:val="24"/>
        </w:rPr>
        <w:t>,</w:t>
      </w:r>
      <w:r w:rsidR="0058138E">
        <w:rPr>
          <w:sz w:val="24"/>
          <w:szCs w:val="24"/>
        </w:rPr>
        <w:t xml:space="preserve"> “The </w:t>
      </w:r>
      <w:r w:rsidR="0058138E" w:rsidRPr="0058138E">
        <w:rPr>
          <w:sz w:val="24"/>
          <w:szCs w:val="24"/>
          <w:u w:val="single"/>
        </w:rPr>
        <w:t>insert here</w:t>
      </w:r>
      <w:r w:rsidR="0058138E" w:rsidRPr="0058138E">
        <w:rPr>
          <w:sz w:val="24"/>
          <w:szCs w:val="24"/>
        </w:rPr>
        <w:t xml:space="preserve"> Steps of the Scientific Method</w:t>
      </w:r>
      <w:r w:rsidR="0058138E">
        <w:rPr>
          <w:sz w:val="24"/>
          <w:szCs w:val="24"/>
        </w:rPr>
        <w:t>”</w:t>
      </w:r>
      <w:r w:rsidR="0058138E" w:rsidRPr="0058138E">
        <w:rPr>
          <w:sz w:val="24"/>
          <w:szCs w:val="24"/>
        </w:rPr>
        <w:t>.</w:t>
      </w:r>
      <w:r w:rsidR="0058138E">
        <w:rPr>
          <w:sz w:val="24"/>
          <w:szCs w:val="24"/>
        </w:rPr>
        <w:t xml:space="preserve">  </w:t>
      </w:r>
      <w:r w:rsidR="00836D95">
        <w:rPr>
          <w:sz w:val="24"/>
          <w:szCs w:val="24"/>
        </w:rPr>
        <w:t xml:space="preserve"> </w:t>
      </w:r>
      <w:r w:rsidR="0058138E">
        <w:rPr>
          <w:sz w:val="24"/>
          <w:szCs w:val="24"/>
        </w:rPr>
        <w:t>At this point</w:t>
      </w:r>
      <w:r w:rsidR="00836D95">
        <w:rPr>
          <w:sz w:val="24"/>
          <w:szCs w:val="24"/>
        </w:rPr>
        <w:t xml:space="preserve"> the head of our department, a Ms. Goldie Locks made the final cut to 6 steps.  Not too many, nor too few</w:t>
      </w:r>
      <w:r w:rsidR="00382050">
        <w:rPr>
          <w:sz w:val="24"/>
          <w:szCs w:val="24"/>
        </w:rPr>
        <w:t>,</w:t>
      </w:r>
      <w:r w:rsidR="00836D95">
        <w:rPr>
          <w:sz w:val="24"/>
          <w:szCs w:val="24"/>
        </w:rPr>
        <w:t xml:space="preserve"> but just right</w:t>
      </w:r>
      <w:r w:rsidR="0058138E">
        <w:rPr>
          <w:sz w:val="24"/>
          <w:szCs w:val="24"/>
        </w:rPr>
        <w:t>.</w:t>
      </w:r>
      <w:r w:rsidR="00382050">
        <w:rPr>
          <w:sz w:val="24"/>
          <w:szCs w:val="24"/>
        </w:rPr>
        <w:t xml:space="preserve">  The steps being:</w:t>
      </w:r>
    </w:p>
    <w:p w:rsidR="00D36780" w:rsidRDefault="00D36780">
      <w:pPr>
        <w:rPr>
          <w:sz w:val="24"/>
          <w:szCs w:val="24"/>
        </w:rPr>
      </w:pPr>
    </w:p>
    <w:p w:rsidR="00382050" w:rsidRDefault="00382050" w:rsidP="003820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Observation</w:t>
      </w:r>
    </w:p>
    <w:p w:rsidR="00382050" w:rsidRDefault="00382050" w:rsidP="003820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Question</w:t>
      </w:r>
    </w:p>
    <w:p w:rsidR="00382050" w:rsidRDefault="00382050" w:rsidP="003820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Hypothesis</w:t>
      </w:r>
    </w:p>
    <w:p w:rsidR="00382050" w:rsidRDefault="00382050" w:rsidP="003820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Test/Experiment</w:t>
      </w:r>
    </w:p>
    <w:p w:rsidR="00382050" w:rsidRDefault="00382050" w:rsidP="003820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Results</w:t>
      </w:r>
    </w:p>
    <w:p w:rsidR="00382050" w:rsidRDefault="00382050" w:rsidP="003820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Conclusion</w:t>
      </w:r>
    </w:p>
    <w:p w:rsidR="00734D29" w:rsidRDefault="00734D29" w:rsidP="00382050">
      <w:pPr>
        <w:rPr>
          <w:sz w:val="24"/>
          <w:szCs w:val="24"/>
        </w:rPr>
      </w:pPr>
    </w:p>
    <w:p w:rsidR="00475992" w:rsidRDefault="00382050" w:rsidP="00382050">
      <w:pPr>
        <w:rPr>
          <w:sz w:val="24"/>
          <w:szCs w:val="24"/>
        </w:rPr>
      </w:pPr>
      <w:r>
        <w:rPr>
          <w:sz w:val="24"/>
          <w:szCs w:val="24"/>
        </w:rPr>
        <w:t>Now, this may seem a whole lot about nothing to you, dear reader</w:t>
      </w:r>
      <w:r w:rsidR="00AF7C28">
        <w:rPr>
          <w:sz w:val="24"/>
          <w:szCs w:val="24"/>
        </w:rPr>
        <w:t xml:space="preserve">.  But, this allows a certain continuity, especially in sequential courses like Physical Geology 1 and 2.  A student having taken </w:t>
      </w:r>
      <w:r w:rsidR="00475992">
        <w:rPr>
          <w:sz w:val="24"/>
          <w:szCs w:val="24"/>
        </w:rPr>
        <w:t>one science course here will be better prepared</w:t>
      </w:r>
      <w:r w:rsidR="00D72A39">
        <w:rPr>
          <w:sz w:val="24"/>
          <w:szCs w:val="24"/>
        </w:rPr>
        <w:t>,</w:t>
      </w:r>
      <w:r w:rsidR="00475992">
        <w:rPr>
          <w:sz w:val="24"/>
          <w:szCs w:val="24"/>
        </w:rPr>
        <w:t xml:space="preserve"> and hopefully have their understanding of the Scientific Method reinforced.  The very first Lab in all of my courses is on this subject.  We also include</w:t>
      </w:r>
      <w:r w:rsidR="00D72A39">
        <w:rPr>
          <w:sz w:val="24"/>
          <w:szCs w:val="24"/>
        </w:rPr>
        <w:t>,</w:t>
      </w:r>
      <w:r w:rsidR="00475992">
        <w:rPr>
          <w:sz w:val="24"/>
          <w:szCs w:val="24"/>
        </w:rPr>
        <w:t xml:space="preserve"> “The </w:t>
      </w:r>
      <w:r w:rsidR="00D72A39">
        <w:rPr>
          <w:sz w:val="24"/>
          <w:szCs w:val="24"/>
        </w:rPr>
        <w:t>P</w:t>
      </w:r>
      <w:r w:rsidR="00475992">
        <w:rPr>
          <w:sz w:val="24"/>
          <w:szCs w:val="24"/>
        </w:rPr>
        <w:t>arts of a Lab Report”; “Independent Investigation Guidelines”; as well as a fill in the bubble flow chart and quiz.</w:t>
      </w:r>
      <w:r w:rsidR="002F0EE3">
        <w:rPr>
          <w:sz w:val="24"/>
          <w:szCs w:val="24"/>
        </w:rPr>
        <w:t xml:space="preserve"> (See Attachments)</w:t>
      </w:r>
      <w:r w:rsidR="00475992">
        <w:rPr>
          <w:sz w:val="24"/>
          <w:szCs w:val="24"/>
        </w:rPr>
        <w:t xml:space="preserve">  They  also get to </w:t>
      </w:r>
      <w:r w:rsidR="002F0EE3">
        <w:rPr>
          <w:sz w:val="24"/>
          <w:szCs w:val="24"/>
        </w:rPr>
        <w:t>make up their own experimental Procedure.   Which they seem to have fun designing, knowing they will not have to actually perform the experiment.  They can get pretty wild!</w:t>
      </w:r>
    </w:p>
    <w:p w:rsidR="002F0EE3" w:rsidRDefault="002F0EE3" w:rsidP="00382050">
      <w:pPr>
        <w:rPr>
          <w:sz w:val="24"/>
          <w:szCs w:val="24"/>
        </w:rPr>
      </w:pPr>
    </w:p>
    <w:p w:rsidR="00001549" w:rsidRDefault="002F0EE3" w:rsidP="0038205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For some students this </w:t>
      </w:r>
      <w:r w:rsidR="00037A38">
        <w:rPr>
          <w:sz w:val="24"/>
          <w:szCs w:val="24"/>
        </w:rPr>
        <w:t>is</w:t>
      </w:r>
      <w:r w:rsidR="00D72A39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first time they learn that scientist think differently than the rest of the world.  I talk to them about the Ancient Greeks</w:t>
      </w:r>
      <w:r w:rsidR="00D72A39">
        <w:rPr>
          <w:sz w:val="24"/>
          <w:szCs w:val="24"/>
        </w:rPr>
        <w:t>,</w:t>
      </w:r>
      <w:r>
        <w:rPr>
          <w:sz w:val="24"/>
          <w:szCs w:val="24"/>
        </w:rPr>
        <w:t xml:space="preserve"> and how they were the first to begin the systematic study of natural phenomen</w:t>
      </w:r>
      <w:r w:rsidR="00D72A39">
        <w:rPr>
          <w:sz w:val="24"/>
          <w:szCs w:val="24"/>
        </w:rPr>
        <w:t>a</w:t>
      </w:r>
      <w:r w:rsidR="0080186D">
        <w:rPr>
          <w:sz w:val="24"/>
          <w:szCs w:val="24"/>
        </w:rPr>
        <w:t xml:space="preserve">.  I describe some of the achievements of these great thinkers.  I also name a few, with the belief that credit </w:t>
      </w:r>
      <w:r w:rsidR="00D72A39">
        <w:rPr>
          <w:sz w:val="24"/>
          <w:szCs w:val="24"/>
        </w:rPr>
        <w:t xml:space="preserve">should be given, </w:t>
      </w:r>
      <w:r w:rsidR="0080186D">
        <w:rPr>
          <w:sz w:val="24"/>
          <w:szCs w:val="24"/>
        </w:rPr>
        <w:t xml:space="preserve">where credit is due.  </w:t>
      </w:r>
      <w:r w:rsidR="00D72A39">
        <w:rPr>
          <w:sz w:val="24"/>
          <w:szCs w:val="24"/>
        </w:rPr>
        <w:t xml:space="preserve"> </w:t>
      </w:r>
      <w:r w:rsidR="0080186D">
        <w:rPr>
          <w:sz w:val="24"/>
          <w:szCs w:val="24"/>
        </w:rPr>
        <w:t>I warn you though</w:t>
      </w:r>
      <w:r w:rsidR="00D72A39">
        <w:rPr>
          <w:sz w:val="24"/>
          <w:szCs w:val="24"/>
        </w:rPr>
        <w:t>,</w:t>
      </w:r>
      <w:r w:rsidR="0080186D">
        <w:rPr>
          <w:sz w:val="24"/>
          <w:szCs w:val="24"/>
        </w:rPr>
        <w:t xml:space="preserve"> </w:t>
      </w:r>
      <w:r w:rsidR="00C90AB6">
        <w:rPr>
          <w:sz w:val="24"/>
          <w:szCs w:val="24"/>
        </w:rPr>
        <w:t xml:space="preserve">mentioning more than </w:t>
      </w:r>
      <w:r w:rsidR="00D72A39">
        <w:rPr>
          <w:sz w:val="24"/>
          <w:szCs w:val="24"/>
        </w:rPr>
        <w:t>two</w:t>
      </w:r>
      <w:r w:rsidR="00C90AB6">
        <w:rPr>
          <w:sz w:val="24"/>
          <w:szCs w:val="24"/>
        </w:rPr>
        <w:t xml:space="preserve"> or </w:t>
      </w:r>
      <w:r w:rsidR="00D72A39">
        <w:rPr>
          <w:sz w:val="24"/>
          <w:szCs w:val="24"/>
        </w:rPr>
        <w:t>three</w:t>
      </w:r>
      <w:r w:rsidR="00C90AB6">
        <w:rPr>
          <w:sz w:val="24"/>
          <w:szCs w:val="24"/>
        </w:rPr>
        <w:t xml:space="preserve"> Greek name</w:t>
      </w:r>
      <w:r w:rsidR="00D72A39">
        <w:rPr>
          <w:sz w:val="24"/>
          <w:szCs w:val="24"/>
        </w:rPr>
        <w:t>s</w:t>
      </w:r>
      <w:r w:rsidR="00C90AB6">
        <w:rPr>
          <w:sz w:val="24"/>
          <w:szCs w:val="24"/>
        </w:rPr>
        <w:t xml:space="preserve"> tends to make their eyes glaze over.</w:t>
      </w:r>
      <w:r w:rsidR="00037A38">
        <w:rPr>
          <w:sz w:val="24"/>
          <w:szCs w:val="24"/>
        </w:rPr>
        <w:t xml:space="preserve">  We talk about the difference in the use of the term </w:t>
      </w:r>
      <w:r w:rsidR="00D72A39">
        <w:rPr>
          <w:sz w:val="24"/>
          <w:szCs w:val="24"/>
        </w:rPr>
        <w:t>t</w:t>
      </w:r>
      <w:r w:rsidR="00037A38">
        <w:rPr>
          <w:sz w:val="24"/>
          <w:szCs w:val="24"/>
        </w:rPr>
        <w:t>heory in everyday use</w:t>
      </w:r>
      <w:r w:rsidR="00001549">
        <w:rPr>
          <w:sz w:val="24"/>
          <w:szCs w:val="24"/>
        </w:rPr>
        <w:t>,</w:t>
      </w:r>
      <w:r w:rsidR="00037A38">
        <w:rPr>
          <w:sz w:val="24"/>
          <w:szCs w:val="24"/>
        </w:rPr>
        <w:t xml:space="preserve"> verses what it means in a scientific context.  I will use an example such as</w:t>
      </w:r>
      <w:r w:rsidR="00D72A39">
        <w:rPr>
          <w:sz w:val="24"/>
          <w:szCs w:val="24"/>
        </w:rPr>
        <w:t>,</w:t>
      </w:r>
      <w:r w:rsidR="00037A38">
        <w:rPr>
          <w:sz w:val="24"/>
          <w:szCs w:val="24"/>
        </w:rPr>
        <w:t xml:space="preserve"> “I have a theory that that darn dog next door got into the trash can last night!”</w:t>
      </w:r>
      <w:r w:rsidR="001A088B">
        <w:rPr>
          <w:sz w:val="24"/>
          <w:szCs w:val="24"/>
        </w:rPr>
        <w:t xml:space="preserve">, </w:t>
      </w:r>
      <w:r w:rsidR="00037A38">
        <w:rPr>
          <w:sz w:val="24"/>
          <w:szCs w:val="24"/>
        </w:rPr>
        <w:t xml:space="preserve"> </w:t>
      </w:r>
      <w:r w:rsidR="00001549">
        <w:rPr>
          <w:sz w:val="24"/>
          <w:szCs w:val="24"/>
        </w:rPr>
        <w:t>being</w:t>
      </w:r>
      <w:r w:rsidR="00037A38">
        <w:rPr>
          <w:sz w:val="24"/>
          <w:szCs w:val="24"/>
        </w:rPr>
        <w:t xml:space="preserve"> a completely different use of the word </w:t>
      </w:r>
      <w:r w:rsidR="00705E33">
        <w:rPr>
          <w:sz w:val="24"/>
          <w:szCs w:val="24"/>
        </w:rPr>
        <w:t xml:space="preserve">than </w:t>
      </w:r>
      <w:r w:rsidR="00037A38">
        <w:rPr>
          <w:sz w:val="24"/>
          <w:szCs w:val="24"/>
        </w:rPr>
        <w:t xml:space="preserve">“The Theory of Evolution”. </w:t>
      </w:r>
    </w:p>
    <w:p w:rsidR="00001549" w:rsidRDefault="00001549" w:rsidP="00382050">
      <w:pPr>
        <w:rPr>
          <w:sz w:val="24"/>
          <w:szCs w:val="24"/>
        </w:rPr>
      </w:pPr>
    </w:p>
    <w:p w:rsidR="002F0EE3" w:rsidRDefault="00037A38" w:rsidP="00382050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705E33">
        <w:rPr>
          <w:sz w:val="24"/>
          <w:szCs w:val="24"/>
        </w:rPr>
        <w:t>w</w:t>
      </w:r>
      <w:r>
        <w:rPr>
          <w:sz w:val="24"/>
          <w:szCs w:val="24"/>
        </w:rPr>
        <w:t>ill bring</w:t>
      </w:r>
      <w:r w:rsidR="00705E33">
        <w:rPr>
          <w:sz w:val="24"/>
          <w:szCs w:val="24"/>
        </w:rPr>
        <w:t>-</w:t>
      </w:r>
      <w:r>
        <w:rPr>
          <w:sz w:val="24"/>
          <w:szCs w:val="24"/>
        </w:rPr>
        <w:t>up</w:t>
      </w:r>
      <w:r w:rsidR="00705E33">
        <w:rPr>
          <w:sz w:val="24"/>
          <w:szCs w:val="24"/>
        </w:rPr>
        <w:t xml:space="preserve"> Scientific Method throughout the course to talk about bias</w:t>
      </w:r>
      <w:r w:rsidR="001A088B">
        <w:rPr>
          <w:sz w:val="24"/>
          <w:szCs w:val="24"/>
        </w:rPr>
        <w:t xml:space="preserve">, inaccuracy, </w:t>
      </w:r>
      <w:r w:rsidR="00705E33">
        <w:rPr>
          <w:sz w:val="24"/>
          <w:szCs w:val="24"/>
        </w:rPr>
        <w:t>and conflict</w:t>
      </w:r>
      <w:r w:rsidR="001A088B">
        <w:rPr>
          <w:sz w:val="24"/>
          <w:szCs w:val="24"/>
        </w:rPr>
        <w:t>.  I</w:t>
      </w:r>
      <w:r w:rsidR="00705E33">
        <w:rPr>
          <w:sz w:val="24"/>
          <w:szCs w:val="24"/>
        </w:rPr>
        <w:t xml:space="preserve">n a </w:t>
      </w:r>
      <w:r w:rsidR="001A088B">
        <w:rPr>
          <w:sz w:val="24"/>
          <w:szCs w:val="24"/>
        </w:rPr>
        <w:t xml:space="preserve">Geology </w:t>
      </w:r>
      <w:r w:rsidR="00705E33">
        <w:rPr>
          <w:sz w:val="24"/>
          <w:szCs w:val="24"/>
        </w:rPr>
        <w:t>Lab presentation</w:t>
      </w:r>
      <w:r w:rsidR="001A088B">
        <w:rPr>
          <w:sz w:val="24"/>
          <w:szCs w:val="24"/>
        </w:rPr>
        <w:t xml:space="preserve"> I point out that Wegener’s idea on Continental Drift was a hypothesis not a Theory.  The reason being that he did not have a mechanism to explain his findings.  Th</w:t>
      </w:r>
      <w:r w:rsidR="00734D29">
        <w:rPr>
          <w:sz w:val="24"/>
          <w:szCs w:val="24"/>
        </w:rPr>
        <w:t xml:space="preserve">en </w:t>
      </w:r>
      <w:r w:rsidR="001A088B">
        <w:rPr>
          <w:sz w:val="24"/>
          <w:szCs w:val="24"/>
        </w:rPr>
        <w:t xml:space="preserve">I </w:t>
      </w:r>
      <w:r w:rsidR="00734D29">
        <w:rPr>
          <w:sz w:val="24"/>
          <w:szCs w:val="24"/>
        </w:rPr>
        <w:t xml:space="preserve">ask them if Plate Tectonics is a hypothesis or a Theory.  The aim is to get them to debate and then conclude that a Theory must have a preponderance of evidence and the findings must be repeatable </w:t>
      </w:r>
      <w:r w:rsidR="00D36780">
        <w:rPr>
          <w:sz w:val="24"/>
          <w:szCs w:val="24"/>
        </w:rPr>
        <w:t>under</w:t>
      </w:r>
      <w:r w:rsidR="00734D29">
        <w:rPr>
          <w:sz w:val="24"/>
          <w:szCs w:val="24"/>
        </w:rPr>
        <w:t xml:space="preserve"> many different conditions and circumstances throughout the world.  We then can look at plate boundaries as surface morphologies that reflect convection currents in the Asthenosphere.</w:t>
      </w:r>
    </w:p>
    <w:p w:rsidR="00D36780" w:rsidRDefault="00D36780" w:rsidP="00382050">
      <w:pPr>
        <w:rPr>
          <w:sz w:val="24"/>
          <w:szCs w:val="24"/>
        </w:rPr>
      </w:pPr>
    </w:p>
    <w:p w:rsidR="00D36780" w:rsidRDefault="00D36780" w:rsidP="00382050">
      <w:pPr>
        <w:rPr>
          <w:sz w:val="24"/>
          <w:szCs w:val="24"/>
        </w:rPr>
      </w:pPr>
      <w:r>
        <w:rPr>
          <w:sz w:val="24"/>
          <w:szCs w:val="24"/>
        </w:rPr>
        <w:t xml:space="preserve">The main reason we have taken this approach is it gives the student a starting point for them to begin to think as scientists.  </w:t>
      </w:r>
      <w:r w:rsidR="007673B9">
        <w:rPr>
          <w:sz w:val="24"/>
          <w:szCs w:val="24"/>
        </w:rPr>
        <w:t>This approach to the Scientific Method</w:t>
      </w:r>
      <w:r>
        <w:rPr>
          <w:sz w:val="24"/>
          <w:szCs w:val="24"/>
        </w:rPr>
        <w:t xml:space="preserve"> also gives them a sense of continuity</w:t>
      </w:r>
      <w:r w:rsidR="007673B9">
        <w:rPr>
          <w:sz w:val="24"/>
          <w:szCs w:val="24"/>
        </w:rPr>
        <w:t xml:space="preserve"> here at KCC</w:t>
      </w:r>
      <w:r>
        <w:rPr>
          <w:sz w:val="24"/>
          <w:szCs w:val="24"/>
        </w:rPr>
        <w:t xml:space="preserve">.   They learn it once and </w:t>
      </w:r>
      <w:r w:rsidR="00001549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every science class they take it is reinforced.  </w:t>
      </w:r>
      <w:r w:rsidR="00001549">
        <w:rPr>
          <w:sz w:val="24"/>
          <w:szCs w:val="24"/>
        </w:rPr>
        <w:t>I’d like to think this is a good thing that will encourage them to continue with their studies in the Sciences.</w:t>
      </w:r>
    </w:p>
    <w:p w:rsidR="00001549" w:rsidRDefault="00001549" w:rsidP="00382050">
      <w:pPr>
        <w:rPr>
          <w:sz w:val="24"/>
          <w:szCs w:val="24"/>
        </w:rPr>
      </w:pPr>
    </w:p>
    <w:p w:rsidR="00001549" w:rsidRDefault="00001549" w:rsidP="00382050">
      <w:pPr>
        <w:rPr>
          <w:sz w:val="24"/>
          <w:szCs w:val="24"/>
        </w:rPr>
      </w:pPr>
      <w:r>
        <w:rPr>
          <w:sz w:val="24"/>
          <w:szCs w:val="24"/>
        </w:rPr>
        <w:t>Pier Bartow</w:t>
      </w:r>
    </w:p>
    <w:sectPr w:rsidR="00001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179C"/>
    <w:multiLevelType w:val="hybridMultilevel"/>
    <w:tmpl w:val="77B4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10"/>
    <w:rsid w:val="00001549"/>
    <w:rsid w:val="00037A38"/>
    <w:rsid w:val="00197210"/>
    <w:rsid w:val="001A088B"/>
    <w:rsid w:val="002F0EE3"/>
    <w:rsid w:val="00382050"/>
    <w:rsid w:val="00475992"/>
    <w:rsid w:val="00486648"/>
    <w:rsid w:val="0058138E"/>
    <w:rsid w:val="00705E33"/>
    <w:rsid w:val="00734D29"/>
    <w:rsid w:val="007673B9"/>
    <w:rsid w:val="0080186D"/>
    <w:rsid w:val="00836D95"/>
    <w:rsid w:val="00A74343"/>
    <w:rsid w:val="00AF7C28"/>
    <w:rsid w:val="00C4206E"/>
    <w:rsid w:val="00C90AB6"/>
    <w:rsid w:val="00D36780"/>
    <w:rsid w:val="00D7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Klamath Community College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bartow</dc:creator>
  <cp:lastModifiedBy>bartow</cp:lastModifiedBy>
  <cp:revision>3</cp:revision>
  <cp:lastPrinted>2012-05-08T00:02:00Z</cp:lastPrinted>
  <dcterms:created xsi:type="dcterms:W3CDTF">2012-05-07T19:59:00Z</dcterms:created>
  <dcterms:modified xsi:type="dcterms:W3CDTF">2012-05-08T00:14:00Z</dcterms:modified>
</cp:coreProperties>
</file>