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01" w:rsidRPr="00862201" w:rsidRDefault="00085BE7" w:rsidP="00AA64BC">
      <w:pPr>
        <w:spacing w:after="0" w:line="23" w:lineRule="atLeast"/>
        <w:rPr>
          <w:u w:val="single"/>
        </w:rPr>
      </w:pPr>
      <w:r w:rsidRPr="00151076">
        <w:rPr>
          <w:u w:val="single"/>
        </w:rPr>
        <w:t>Project Deliverables:</w:t>
      </w:r>
    </w:p>
    <w:p w:rsidR="00926F26" w:rsidRDefault="00E11A8C" w:rsidP="006302A7">
      <w:pPr>
        <w:pStyle w:val="ListParagraph"/>
        <w:numPr>
          <w:ilvl w:val="0"/>
          <w:numId w:val="1"/>
        </w:numPr>
        <w:spacing w:after="100" w:afterAutospacing="1" w:line="23" w:lineRule="atLeast"/>
        <w:ind w:left="360"/>
      </w:pPr>
      <w:r>
        <w:t>Topic</w:t>
      </w:r>
      <w:r w:rsidR="00926F26" w:rsidRPr="00E11A8C">
        <w:t xml:space="preserve"> proposal</w:t>
      </w:r>
      <w:r w:rsidRPr="00E11A8C">
        <w:t xml:space="preserve"> -</w:t>
      </w:r>
      <w:r w:rsidR="00926F26">
        <w:t xml:space="preserve"> describes overall plan for project</w:t>
      </w:r>
      <w:r w:rsidR="00862201">
        <w:t xml:space="preserve"> </w:t>
      </w:r>
    </w:p>
    <w:p w:rsidR="00E11A8C" w:rsidRDefault="00E11A8C" w:rsidP="006302A7">
      <w:pPr>
        <w:pStyle w:val="ListParagraph"/>
        <w:numPr>
          <w:ilvl w:val="1"/>
          <w:numId w:val="1"/>
        </w:numPr>
        <w:spacing w:after="100" w:afterAutospacing="1" w:line="23" w:lineRule="atLeast"/>
        <w:ind w:left="720"/>
      </w:pPr>
      <w:r>
        <w:t xml:space="preserve">One page, </w:t>
      </w:r>
      <w:r w:rsidR="006302A7">
        <w:t>single or double spaced, plus references list</w:t>
      </w:r>
      <w:r>
        <w:t xml:space="preserve"> </w:t>
      </w:r>
    </w:p>
    <w:p w:rsidR="00E11A8C" w:rsidRDefault="00E11A8C" w:rsidP="006302A7">
      <w:pPr>
        <w:pStyle w:val="ListParagraph"/>
        <w:numPr>
          <w:ilvl w:val="1"/>
          <w:numId w:val="1"/>
        </w:numPr>
        <w:spacing w:after="100" w:afterAutospacing="1" w:line="23" w:lineRule="atLeast"/>
        <w:ind w:left="720"/>
      </w:pPr>
      <w:r>
        <w:t>Include topic description, example references to be used, overall approach</w:t>
      </w:r>
    </w:p>
    <w:p w:rsidR="00AA64BC" w:rsidRPr="006302A7" w:rsidRDefault="00AA64BC" w:rsidP="006302A7">
      <w:pPr>
        <w:pStyle w:val="ListParagraph"/>
        <w:numPr>
          <w:ilvl w:val="1"/>
          <w:numId w:val="1"/>
        </w:numPr>
        <w:spacing w:after="100" w:afterAutospacing="1" w:line="23" w:lineRule="atLeast"/>
        <w:ind w:left="720"/>
      </w:pPr>
      <w:r w:rsidRPr="006302A7">
        <w:t>M</w:t>
      </w:r>
      <w:r w:rsidR="006302A7">
        <w:t xml:space="preserve">ust be </w:t>
      </w:r>
      <w:r w:rsidR="006302A7" w:rsidRPr="00C8222C">
        <w:rPr>
          <w:i/>
        </w:rPr>
        <w:t>groundwater</w:t>
      </w:r>
      <w:r w:rsidR="007F0579">
        <w:t xml:space="preserve">  </w:t>
      </w:r>
      <w:r w:rsidR="006302A7">
        <w:t xml:space="preserve">focused </w:t>
      </w:r>
    </w:p>
    <w:p w:rsidR="0062382B" w:rsidRPr="00AA64BC" w:rsidRDefault="00F23B2F" w:rsidP="006302A7">
      <w:pPr>
        <w:pStyle w:val="ListParagraph"/>
        <w:numPr>
          <w:ilvl w:val="1"/>
          <w:numId w:val="1"/>
        </w:numPr>
        <w:spacing w:after="100" w:afterAutospacing="1" w:line="23" w:lineRule="atLeast"/>
        <w:ind w:left="720"/>
        <w:rPr>
          <w:b/>
        </w:rPr>
      </w:pPr>
      <w:r>
        <w:rPr>
          <w:b/>
        </w:rPr>
        <w:t xml:space="preserve">DUE DATE: </w:t>
      </w:r>
      <w:r w:rsidR="003C1A56">
        <w:rPr>
          <w:b/>
        </w:rPr>
        <w:t>January</w:t>
      </w:r>
      <w:r>
        <w:rPr>
          <w:b/>
        </w:rPr>
        <w:t xml:space="preserve"> 2</w:t>
      </w:r>
      <w:r w:rsidR="003C1A56">
        <w:rPr>
          <w:b/>
        </w:rPr>
        <w:t>9</w:t>
      </w:r>
      <w:r w:rsidR="00862201">
        <w:rPr>
          <w:b/>
        </w:rPr>
        <w:t xml:space="preserve">  </w:t>
      </w:r>
      <w:r w:rsidR="00862201">
        <w:t>(25 points)</w:t>
      </w:r>
    </w:p>
    <w:p w:rsidR="00085BE7" w:rsidRDefault="00085BE7" w:rsidP="006302A7">
      <w:pPr>
        <w:pStyle w:val="ListParagraph"/>
        <w:numPr>
          <w:ilvl w:val="0"/>
          <w:numId w:val="1"/>
        </w:numPr>
        <w:spacing w:after="100" w:afterAutospacing="1" w:line="23" w:lineRule="atLeast"/>
        <w:ind w:left="360"/>
      </w:pPr>
      <w:r w:rsidRPr="00E11A8C">
        <w:t>Written paper</w:t>
      </w:r>
      <w:r w:rsidR="00E11A8C">
        <w:t xml:space="preserve"> -</w:t>
      </w:r>
      <w:r w:rsidR="00926F26">
        <w:t xml:space="preserve"> </w:t>
      </w:r>
      <w:r>
        <w:t>synthesiz</w:t>
      </w:r>
      <w:r w:rsidR="00926F26">
        <w:t>es</w:t>
      </w:r>
      <w:r>
        <w:t xml:space="preserve"> available information or generat</w:t>
      </w:r>
      <w:r w:rsidR="00926F26">
        <w:t>es</w:t>
      </w:r>
      <w:r>
        <w:t xml:space="preserve"> new knowledge</w:t>
      </w:r>
      <w:r w:rsidR="00862201">
        <w:t xml:space="preserve"> </w:t>
      </w:r>
    </w:p>
    <w:p w:rsidR="00085BE7" w:rsidRDefault="00E14F06" w:rsidP="006302A7">
      <w:pPr>
        <w:pStyle w:val="ListParagraph"/>
        <w:numPr>
          <w:ilvl w:val="1"/>
          <w:numId w:val="1"/>
        </w:numPr>
        <w:spacing w:after="100" w:afterAutospacing="1" w:line="23" w:lineRule="atLeast"/>
        <w:ind w:left="720"/>
      </w:pPr>
      <w:r>
        <w:t>Approximately 10 – 15</w:t>
      </w:r>
      <w:r w:rsidR="00085BE7">
        <w:t xml:space="preserve"> pages in length, </w:t>
      </w:r>
      <w:r>
        <w:t>double spaced</w:t>
      </w:r>
    </w:p>
    <w:p w:rsidR="0062382B" w:rsidRDefault="0062382B" w:rsidP="006302A7">
      <w:pPr>
        <w:pStyle w:val="ListParagraph"/>
        <w:numPr>
          <w:ilvl w:val="1"/>
          <w:numId w:val="1"/>
        </w:numPr>
        <w:spacing w:after="100" w:afterAutospacing="1" w:line="23" w:lineRule="atLeast"/>
        <w:ind w:left="720"/>
      </w:pPr>
      <w:r>
        <w:t>Format may be in the style of a “review article” or “consulting report”</w:t>
      </w:r>
    </w:p>
    <w:p w:rsidR="00085BE7" w:rsidRDefault="00085BE7" w:rsidP="006302A7">
      <w:pPr>
        <w:pStyle w:val="ListParagraph"/>
        <w:numPr>
          <w:ilvl w:val="1"/>
          <w:numId w:val="1"/>
        </w:numPr>
        <w:spacing w:after="100" w:afterAutospacing="1" w:line="23" w:lineRule="atLeast"/>
        <w:ind w:left="720"/>
      </w:pPr>
      <w:r>
        <w:t>Appendix with additional supporting documen</w:t>
      </w:r>
      <w:r w:rsidR="00E11A8C">
        <w:t>ts, such as maps or calculations</w:t>
      </w:r>
    </w:p>
    <w:p w:rsidR="00085BE7" w:rsidRDefault="00085BE7" w:rsidP="006302A7">
      <w:pPr>
        <w:pStyle w:val="ListParagraph"/>
        <w:numPr>
          <w:ilvl w:val="1"/>
          <w:numId w:val="1"/>
        </w:numPr>
        <w:spacing w:after="100" w:afterAutospacing="1" w:line="23" w:lineRule="atLeast"/>
        <w:ind w:left="720"/>
      </w:pPr>
      <w:r>
        <w:t>Bibliography with proper citations</w:t>
      </w:r>
    </w:p>
    <w:p w:rsidR="00E11A8C" w:rsidRPr="003B70D1" w:rsidRDefault="00E11A8C" w:rsidP="006302A7">
      <w:pPr>
        <w:pStyle w:val="ListParagraph"/>
        <w:numPr>
          <w:ilvl w:val="1"/>
          <w:numId w:val="1"/>
        </w:numPr>
        <w:spacing w:after="100" w:afterAutospacing="1" w:line="23" w:lineRule="atLeast"/>
        <w:ind w:left="720"/>
        <w:rPr>
          <w:b/>
        </w:rPr>
      </w:pPr>
      <w:r w:rsidRPr="003B70D1">
        <w:rPr>
          <w:b/>
        </w:rPr>
        <w:t xml:space="preserve">DUE DATE: Draft version, </w:t>
      </w:r>
      <w:r w:rsidR="003C1A56">
        <w:rPr>
          <w:b/>
        </w:rPr>
        <w:t xml:space="preserve">March </w:t>
      </w:r>
      <w:r w:rsidR="00A07306">
        <w:rPr>
          <w:b/>
        </w:rPr>
        <w:t>2</w:t>
      </w:r>
      <w:r w:rsidR="0062382B" w:rsidRPr="003B70D1">
        <w:rPr>
          <w:b/>
        </w:rPr>
        <w:t>8</w:t>
      </w:r>
      <w:r w:rsidR="00862201" w:rsidRPr="00862201">
        <w:t xml:space="preserve">  (</w:t>
      </w:r>
      <w:r w:rsidR="003C1A56">
        <w:t>50</w:t>
      </w:r>
      <w:r w:rsidR="00862201">
        <w:t xml:space="preserve"> points</w:t>
      </w:r>
      <w:r w:rsidR="00862201" w:rsidRPr="00862201">
        <w:t>)</w:t>
      </w:r>
    </w:p>
    <w:p w:rsidR="00E11A8C" w:rsidRPr="003B70D1" w:rsidRDefault="00E11A8C" w:rsidP="006302A7">
      <w:pPr>
        <w:pStyle w:val="ListParagraph"/>
        <w:numPr>
          <w:ilvl w:val="1"/>
          <w:numId w:val="1"/>
        </w:numPr>
        <w:spacing w:after="100" w:afterAutospacing="1" w:line="23" w:lineRule="atLeast"/>
        <w:ind w:left="720"/>
        <w:rPr>
          <w:b/>
        </w:rPr>
      </w:pPr>
      <w:r w:rsidRPr="003B70D1">
        <w:rPr>
          <w:b/>
        </w:rPr>
        <w:t>DUE DATE: Revis</w:t>
      </w:r>
      <w:r w:rsidR="00862201">
        <w:rPr>
          <w:b/>
        </w:rPr>
        <w:t>ed version</w:t>
      </w:r>
      <w:r w:rsidRPr="003B70D1">
        <w:rPr>
          <w:b/>
        </w:rPr>
        <w:t xml:space="preserve">, May </w:t>
      </w:r>
      <w:r w:rsidR="00FA0D60">
        <w:rPr>
          <w:b/>
        </w:rPr>
        <w:t>____</w:t>
      </w:r>
      <w:bookmarkStart w:id="0" w:name="_GoBack"/>
      <w:bookmarkEnd w:id="0"/>
      <w:r w:rsidR="00862201">
        <w:rPr>
          <w:b/>
        </w:rPr>
        <w:t xml:space="preserve"> </w:t>
      </w:r>
      <w:r w:rsidR="00862201" w:rsidRPr="00862201">
        <w:t>(1</w:t>
      </w:r>
      <w:r w:rsidR="003C1A56">
        <w:t>25</w:t>
      </w:r>
      <w:r w:rsidR="00862201" w:rsidRPr="00862201">
        <w:t xml:space="preserve"> points)</w:t>
      </w:r>
    </w:p>
    <w:p w:rsidR="00085BE7" w:rsidRDefault="00085BE7" w:rsidP="006302A7">
      <w:pPr>
        <w:pStyle w:val="ListParagraph"/>
        <w:numPr>
          <w:ilvl w:val="0"/>
          <w:numId w:val="1"/>
        </w:numPr>
        <w:spacing w:after="100" w:afterAutospacing="1" w:line="23" w:lineRule="atLeast"/>
        <w:ind w:left="360"/>
      </w:pPr>
      <w:r w:rsidRPr="00E11A8C">
        <w:t xml:space="preserve">Oral </w:t>
      </w:r>
      <w:r w:rsidR="00926F26" w:rsidRPr="00E11A8C">
        <w:t>r</w:t>
      </w:r>
      <w:r w:rsidRPr="00E11A8C">
        <w:t>eport</w:t>
      </w:r>
      <w:r w:rsidR="00E11A8C" w:rsidRPr="00E11A8C">
        <w:t xml:space="preserve"> - </w:t>
      </w:r>
      <w:r w:rsidR="00926F26" w:rsidRPr="00E11A8C">
        <w:t>shares</w:t>
      </w:r>
      <w:r w:rsidR="00926F26">
        <w:t xml:space="preserve"> findings with </w:t>
      </w:r>
      <w:r w:rsidR="00E11A8C">
        <w:t>group</w:t>
      </w:r>
    </w:p>
    <w:p w:rsidR="00926F26" w:rsidRDefault="00926F26" w:rsidP="006302A7">
      <w:pPr>
        <w:pStyle w:val="ListParagraph"/>
        <w:numPr>
          <w:ilvl w:val="1"/>
          <w:numId w:val="1"/>
        </w:numPr>
        <w:spacing w:after="100" w:afterAutospacing="1" w:line="23" w:lineRule="atLeast"/>
        <w:ind w:left="720"/>
      </w:pPr>
      <w:proofErr w:type="spellStart"/>
      <w:r>
        <w:t>Power</w:t>
      </w:r>
      <w:r w:rsidR="00E11A8C">
        <w:t>point</w:t>
      </w:r>
      <w:proofErr w:type="spellEnd"/>
      <w:r w:rsidR="00E11A8C">
        <w:t xml:space="preserve"> presentation, 15 minutes total, with at least 3 minutes for questions</w:t>
      </w:r>
    </w:p>
    <w:p w:rsidR="0062382B" w:rsidRPr="003B70D1" w:rsidRDefault="0062382B" w:rsidP="006302A7">
      <w:pPr>
        <w:pStyle w:val="ListParagraph"/>
        <w:numPr>
          <w:ilvl w:val="1"/>
          <w:numId w:val="1"/>
        </w:numPr>
        <w:spacing w:after="100" w:afterAutospacing="1" w:line="23" w:lineRule="atLeast"/>
        <w:ind w:left="720"/>
        <w:rPr>
          <w:b/>
        </w:rPr>
      </w:pPr>
      <w:r w:rsidRPr="003B70D1">
        <w:rPr>
          <w:b/>
        </w:rPr>
        <w:t xml:space="preserve">DUE DATE: Week of April </w:t>
      </w:r>
      <w:r w:rsidR="00A07306">
        <w:rPr>
          <w:b/>
        </w:rPr>
        <w:t>22</w:t>
      </w:r>
      <w:r w:rsidR="00A07306" w:rsidRPr="00A07306">
        <w:rPr>
          <w:b/>
          <w:vertAlign w:val="superscript"/>
        </w:rPr>
        <w:t>nd</w:t>
      </w:r>
      <w:r w:rsidR="00A07306">
        <w:rPr>
          <w:b/>
        </w:rPr>
        <w:t xml:space="preserve"> – 26</w:t>
      </w:r>
      <w:r w:rsidRPr="003B70D1">
        <w:rPr>
          <w:b/>
          <w:vertAlign w:val="superscript"/>
        </w:rPr>
        <w:t>th</w:t>
      </w:r>
      <w:r w:rsidRPr="003B70D1">
        <w:rPr>
          <w:b/>
        </w:rPr>
        <w:t xml:space="preserve"> </w:t>
      </w:r>
      <w:r w:rsidR="00862201" w:rsidRPr="00862201">
        <w:t>(50 points)</w:t>
      </w:r>
    </w:p>
    <w:p w:rsidR="00E11A8C" w:rsidRPr="0062382B" w:rsidRDefault="00C56934" w:rsidP="00AA64BC">
      <w:pPr>
        <w:spacing w:after="0" w:line="23" w:lineRule="atLeast"/>
        <w:rPr>
          <w:u w:val="single"/>
        </w:rPr>
      </w:pPr>
      <w:r>
        <w:rPr>
          <w:u w:val="single"/>
        </w:rPr>
        <w:t>Examples of Previous Topics</w:t>
      </w:r>
      <w:r w:rsidR="0062382B" w:rsidRPr="0062382B">
        <w:rPr>
          <w:u w:val="single"/>
        </w:rPr>
        <w:t>:</w:t>
      </w:r>
    </w:p>
    <w:p w:rsidR="0062382B" w:rsidRDefault="0062382B" w:rsidP="00B33C07">
      <w:pPr>
        <w:pStyle w:val="ListParagraph"/>
        <w:numPr>
          <w:ilvl w:val="0"/>
          <w:numId w:val="2"/>
        </w:numPr>
        <w:spacing w:after="100" w:afterAutospacing="1" w:line="23" w:lineRule="atLeast"/>
        <w:ind w:left="360"/>
      </w:pPr>
      <w:r>
        <w:t>Case studies on hydrogeology, development, remediation, or management of a particular aquifer or groundwater system.</w:t>
      </w:r>
    </w:p>
    <w:p w:rsidR="0062382B" w:rsidRDefault="0062382B" w:rsidP="00B33C07">
      <w:pPr>
        <w:pStyle w:val="ListParagraph"/>
        <w:numPr>
          <w:ilvl w:val="0"/>
          <w:numId w:val="2"/>
        </w:numPr>
        <w:spacing w:after="100" w:afterAutospacing="1" w:line="23" w:lineRule="atLeast"/>
        <w:ind w:left="360"/>
      </w:pPr>
      <w:r w:rsidRPr="00344E62">
        <w:t>Overview</w:t>
      </w:r>
      <w:r>
        <w:t xml:space="preserve"> of groundwater resources or issues relevant to a particular country, state, or region. </w:t>
      </w:r>
    </w:p>
    <w:p w:rsidR="00344E62" w:rsidRDefault="00344E62" w:rsidP="00B33C07">
      <w:pPr>
        <w:pStyle w:val="ListParagraph"/>
        <w:numPr>
          <w:ilvl w:val="0"/>
          <w:numId w:val="2"/>
        </w:numPr>
        <w:spacing w:after="100" w:afterAutospacing="1" w:line="23" w:lineRule="atLeast"/>
        <w:ind w:left="360"/>
      </w:pPr>
      <w:r>
        <w:t>Use of modeling software to address a particular groundwater question</w:t>
      </w:r>
      <w:r w:rsidR="00DC4343">
        <w:t xml:space="preserve"> (some possibilities: MODFLOW, Interactive Groundwater, or HYDRUS)</w:t>
      </w:r>
      <w:r w:rsidR="003B70D1">
        <w:t>.</w:t>
      </w:r>
    </w:p>
    <w:p w:rsidR="00B33C07" w:rsidRDefault="00344E62" w:rsidP="003B70D1">
      <w:pPr>
        <w:pStyle w:val="ListParagraph"/>
        <w:numPr>
          <w:ilvl w:val="0"/>
          <w:numId w:val="2"/>
        </w:numPr>
        <w:spacing w:after="100" w:afterAutospacing="1" w:line="23" w:lineRule="atLeast"/>
        <w:ind w:left="360"/>
      </w:pPr>
      <w:r>
        <w:t>Background, geography, politics, and remediation/protection programs associated with the following groundwater problems:</w:t>
      </w:r>
      <w:r w:rsidR="003B70D1">
        <w:t xml:space="preserve"> a) s</w:t>
      </w:r>
      <w:r>
        <w:t>alinization or salt water intrusion</w:t>
      </w:r>
      <w:r w:rsidR="003B70D1">
        <w:t>; b) s</w:t>
      </w:r>
      <w:r>
        <w:t>ubsidence due to pumping</w:t>
      </w:r>
      <w:r w:rsidR="003B70D1">
        <w:t>; c) d</w:t>
      </w:r>
      <w:r>
        <w:t>epletion due to high demand</w:t>
      </w:r>
      <w:r w:rsidR="003B70D1">
        <w:t>; or d) a</w:t>
      </w:r>
      <w:r w:rsidR="00B33C07">
        <w:t>rsenic in water</w:t>
      </w:r>
      <w:r w:rsidR="003B70D1">
        <w:t>.</w:t>
      </w:r>
    </w:p>
    <w:p w:rsidR="00B33C07" w:rsidRDefault="00B33C07" w:rsidP="003B70D1">
      <w:pPr>
        <w:pStyle w:val="ListParagraph"/>
        <w:numPr>
          <w:ilvl w:val="0"/>
          <w:numId w:val="2"/>
        </w:numPr>
        <w:spacing w:after="100" w:afterAutospacing="1" w:line="23" w:lineRule="atLeast"/>
        <w:ind w:left="360"/>
      </w:pPr>
      <w:r>
        <w:t xml:space="preserve">Groundwater </w:t>
      </w:r>
      <w:r w:rsidRPr="00B33C07">
        <w:rPr>
          <w:u w:val="single"/>
        </w:rPr>
        <w:t>quantity</w:t>
      </w:r>
      <w:r>
        <w:t xml:space="preserve"> protection strategies</w:t>
      </w:r>
      <w:r w:rsidR="003B70D1">
        <w:t>, such as a</w:t>
      </w:r>
      <w:r>
        <w:t>rtificial recharge</w:t>
      </w:r>
      <w:r w:rsidR="003B70D1">
        <w:t>,</w:t>
      </w:r>
      <w:r>
        <w:t xml:space="preserve"> aquifer reinjection wells</w:t>
      </w:r>
      <w:r w:rsidR="003B70D1">
        <w:t>, or r</w:t>
      </w:r>
      <w:r w:rsidR="006346F9">
        <w:t>egulations on extraction</w:t>
      </w:r>
      <w:r w:rsidR="003B70D1">
        <w:t>.</w:t>
      </w:r>
    </w:p>
    <w:p w:rsidR="00B33C07" w:rsidRDefault="00B33C07" w:rsidP="003B70D1">
      <w:pPr>
        <w:pStyle w:val="ListParagraph"/>
        <w:numPr>
          <w:ilvl w:val="0"/>
          <w:numId w:val="2"/>
        </w:numPr>
        <w:spacing w:after="100" w:afterAutospacing="1" w:line="23" w:lineRule="atLeast"/>
        <w:ind w:left="360"/>
      </w:pPr>
      <w:r>
        <w:t xml:space="preserve">Groundwater </w:t>
      </w:r>
      <w:r w:rsidRPr="00B33C07">
        <w:rPr>
          <w:u w:val="single"/>
        </w:rPr>
        <w:t>qua</w:t>
      </w:r>
      <w:r>
        <w:rPr>
          <w:u w:val="single"/>
        </w:rPr>
        <w:t>l</w:t>
      </w:r>
      <w:r w:rsidRPr="00B33C07">
        <w:rPr>
          <w:u w:val="single"/>
        </w:rPr>
        <w:t>ity</w:t>
      </w:r>
      <w:r>
        <w:t xml:space="preserve"> </w:t>
      </w:r>
      <w:r w:rsidR="003B70D1">
        <w:t>p</w:t>
      </w:r>
      <w:r>
        <w:t>rotection and remediation strategies</w:t>
      </w:r>
      <w:r w:rsidR="003B70D1">
        <w:t>, such as c</w:t>
      </w:r>
      <w:r>
        <w:t>ontrol of non-point source pollut</w:t>
      </w:r>
      <w:r w:rsidR="00611449">
        <w:t>ion</w:t>
      </w:r>
      <w:r>
        <w:t xml:space="preserve"> (e.g. nitrates, agricultural chemicals)</w:t>
      </w:r>
      <w:r w:rsidR="003B70D1">
        <w:t xml:space="preserve"> or remediation technologies</w:t>
      </w:r>
      <w:r w:rsidR="006346F9">
        <w:t xml:space="preserve"> </w:t>
      </w:r>
      <w:r w:rsidR="003B70D1">
        <w:t xml:space="preserve">(e.g. </w:t>
      </w:r>
      <w:r w:rsidR="006346F9">
        <w:t>pump and treat, soil vapor extraction, natural reactive barriers</w:t>
      </w:r>
      <w:r w:rsidR="003B70D1">
        <w:t>).</w:t>
      </w:r>
    </w:p>
    <w:p w:rsidR="00AA64BC" w:rsidRDefault="006346F9" w:rsidP="00AA64BC">
      <w:pPr>
        <w:pStyle w:val="ListParagraph"/>
        <w:numPr>
          <w:ilvl w:val="0"/>
          <w:numId w:val="2"/>
        </w:numPr>
        <w:spacing w:after="100" w:afterAutospacing="1" w:line="23" w:lineRule="atLeast"/>
        <w:ind w:left="360"/>
      </w:pPr>
      <w:r>
        <w:t>Review of groundwater regulations - federal, state, or basin specific</w:t>
      </w:r>
    </w:p>
    <w:p w:rsidR="003B70D1" w:rsidRDefault="003B70D1" w:rsidP="000C547B">
      <w:pPr>
        <w:spacing w:after="0" w:line="240" w:lineRule="auto"/>
      </w:pPr>
      <w:r>
        <w:rPr>
          <w:u w:val="single"/>
        </w:rPr>
        <w:t>Other Paper Writing Issues</w:t>
      </w:r>
    </w:p>
    <w:p w:rsidR="000C547B" w:rsidRDefault="000C547B" w:rsidP="008800E2">
      <w:pPr>
        <w:spacing w:after="0" w:line="240" w:lineRule="auto"/>
      </w:pPr>
      <w:r>
        <w:t xml:space="preserve">If you have trouble writing, consider consulting the University Writing Center: </w:t>
      </w:r>
    </w:p>
    <w:p w:rsidR="000C547B" w:rsidRDefault="00302D63" w:rsidP="008800E2">
      <w:pPr>
        <w:spacing w:after="240" w:line="240" w:lineRule="auto"/>
      </w:pPr>
      <w:hyperlink r:id="rId9" w:history="1">
        <w:r w:rsidR="000C547B">
          <w:rPr>
            <w:rStyle w:val="Hyperlink"/>
          </w:rPr>
          <w:t>http://writingcenter.tamu.edu</w:t>
        </w:r>
      </w:hyperlink>
    </w:p>
    <w:p w:rsidR="00C96A75" w:rsidRDefault="00A53EB0" w:rsidP="00C96A75">
      <w:pPr>
        <w:spacing w:after="100" w:afterAutospacing="1" w:line="23" w:lineRule="atLeast"/>
      </w:pPr>
      <w:r>
        <w:t>P</w:t>
      </w:r>
      <w:r w:rsidR="000C547B">
        <w:t xml:space="preserve">lease remember, that the words, ideas, and graphics in your project should be your own.  I expect you to properly cite your sources when they are not.  </w:t>
      </w:r>
      <w:r w:rsidR="000C547B" w:rsidRPr="00A53EB0">
        <w:rPr>
          <w:rStyle w:val="Emphasis"/>
          <w:rFonts w:cs="Calibri"/>
          <w:i w:val="0"/>
        </w:rPr>
        <w:t xml:space="preserve">To help prevent this, you are required to read the library tutorial entitled “Academic Integrity and Plagiarism” </w:t>
      </w:r>
      <w:hyperlink r:id="rId10" w:history="1">
        <w:r w:rsidR="000C547B" w:rsidRPr="00A53EB0">
          <w:rPr>
            <w:rStyle w:val="Hyperlink"/>
            <w:rFonts w:cs="Calibri"/>
          </w:rPr>
          <w:t>http://library.tamu.edu/help/help-yourself/using-materials-services/online-tutorials/library-tutorials/page4/</w:t>
        </w:r>
      </w:hyperlink>
      <w:r w:rsidR="000C547B" w:rsidRPr="00A53EB0">
        <w:rPr>
          <w:rStyle w:val="Emphasis"/>
          <w:rFonts w:cs="Calibri"/>
          <w:i w:val="0"/>
        </w:rPr>
        <w:t xml:space="preserve">.  </w:t>
      </w:r>
      <w:r w:rsidR="000C547B" w:rsidRPr="003168E1">
        <w:rPr>
          <w:rStyle w:val="Emphasis"/>
          <w:rFonts w:cs="Calibri"/>
          <w:b/>
          <w:i w:val="0"/>
        </w:rPr>
        <w:t>Proof of completion of the associated quiz will be required before I grade your project proposal.</w:t>
      </w:r>
      <w:r w:rsidR="000C547B" w:rsidRPr="00A53EB0">
        <w:rPr>
          <w:rFonts w:cs="Calibri"/>
          <w:i/>
          <w:iCs/>
        </w:rPr>
        <w:t xml:space="preserve">  </w:t>
      </w:r>
      <w:r w:rsidR="000C547B">
        <w:t xml:space="preserve">If you are confused about proper citation procedures, you may also wish to read the library’s tutorial entitled “Citing Your Sources.”  </w:t>
      </w:r>
      <w:r w:rsidR="000C547B" w:rsidRPr="00A53EB0">
        <w:rPr>
          <w:i/>
        </w:rPr>
        <w:t xml:space="preserve">Plagiarism on any part of the project, including the proposal and the draft, may result in a zero for the entire project. </w:t>
      </w:r>
      <w:r w:rsidR="000C547B">
        <w:t>You must get my approval before writing a paper that overlaps with an assignment from another class. Submission of the same paper or a similar paper to another class</w:t>
      </w:r>
      <w:r w:rsidR="00C96A75">
        <w:t>, without instructor approval,</w:t>
      </w:r>
      <w:r w:rsidR="000C547B">
        <w:t xml:space="preserve"> is </w:t>
      </w:r>
      <w:r w:rsidR="00C96A75">
        <w:t xml:space="preserve">still </w:t>
      </w:r>
      <w:r w:rsidR="000C547B">
        <w:t xml:space="preserve">plagiarism. </w:t>
      </w:r>
      <w:r w:rsidR="003D3B89">
        <w:t>P</w:t>
      </w:r>
      <w:r w:rsidR="000C547B">
        <w:t>icking a topic relat</w:t>
      </w:r>
      <w:r w:rsidR="003D3B89">
        <w:t xml:space="preserve">ed to your thesis is acceptable, but </w:t>
      </w:r>
      <w:r w:rsidR="007F26D3">
        <w:t xml:space="preserve">similarly, </w:t>
      </w:r>
      <w:r w:rsidR="003D3B89">
        <w:t>you should clear it with your advisor before reusing your text (e.g., in your thesis literature review).</w:t>
      </w:r>
      <w:r w:rsidR="00C96A75">
        <w:br w:type="page"/>
      </w:r>
    </w:p>
    <w:p w:rsidR="00C96A75" w:rsidRPr="00754C1B" w:rsidRDefault="002867B4" w:rsidP="00C96A75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 xml:space="preserve">Draft </w:t>
      </w:r>
      <w:r w:rsidR="00C96A75" w:rsidRPr="000707CC">
        <w:rPr>
          <w:b/>
          <w:sz w:val="24"/>
        </w:rPr>
        <w:t xml:space="preserve">Evaluation </w:t>
      </w:r>
      <w:r w:rsidR="00C96A75">
        <w:rPr>
          <w:b/>
          <w:sz w:val="24"/>
        </w:rPr>
        <w:t>Criteria</w:t>
      </w:r>
    </w:p>
    <w:p w:rsidR="0013020A" w:rsidRDefault="0013020A" w:rsidP="0013020A">
      <w:pPr>
        <w:spacing w:after="0"/>
        <w:rPr>
          <w:b/>
          <w:sz w:val="24"/>
        </w:rPr>
      </w:pPr>
      <w:r>
        <w:rPr>
          <w:b/>
          <w:sz w:val="24"/>
        </w:rPr>
        <w:t>____ Name and title on draft (10)</w:t>
      </w:r>
    </w:p>
    <w:p w:rsidR="00C96A75" w:rsidRDefault="00C96A75" w:rsidP="00C96A75">
      <w:pPr>
        <w:spacing w:after="0"/>
        <w:rPr>
          <w:b/>
          <w:sz w:val="24"/>
        </w:rPr>
      </w:pPr>
      <w:r>
        <w:rPr>
          <w:b/>
          <w:sz w:val="24"/>
        </w:rPr>
        <w:t xml:space="preserve">____ </w:t>
      </w:r>
      <w:r w:rsidR="002867B4">
        <w:rPr>
          <w:b/>
          <w:sz w:val="24"/>
        </w:rPr>
        <w:t>Majority, &gt;60%, of writing completed</w:t>
      </w:r>
      <w:r>
        <w:rPr>
          <w:b/>
          <w:sz w:val="24"/>
        </w:rPr>
        <w:t xml:space="preserve"> (</w:t>
      </w:r>
      <w:r w:rsidR="0013020A">
        <w:rPr>
          <w:b/>
          <w:sz w:val="24"/>
        </w:rPr>
        <w:t>2</w:t>
      </w:r>
      <w:r>
        <w:rPr>
          <w:b/>
          <w:sz w:val="24"/>
        </w:rPr>
        <w:t xml:space="preserve">0) </w:t>
      </w:r>
    </w:p>
    <w:p w:rsidR="00C96A75" w:rsidRDefault="00C96A75" w:rsidP="00C96A75">
      <w:pPr>
        <w:spacing w:after="0"/>
        <w:rPr>
          <w:b/>
          <w:sz w:val="24"/>
        </w:rPr>
      </w:pPr>
      <w:r>
        <w:rPr>
          <w:b/>
          <w:sz w:val="24"/>
        </w:rPr>
        <w:t xml:space="preserve">____ </w:t>
      </w:r>
      <w:r w:rsidR="002867B4">
        <w:rPr>
          <w:b/>
          <w:sz w:val="24"/>
        </w:rPr>
        <w:t>At least five references cited</w:t>
      </w:r>
      <w:r w:rsidR="00B04C92">
        <w:rPr>
          <w:b/>
          <w:sz w:val="24"/>
        </w:rPr>
        <w:t xml:space="preserve"> (10</w:t>
      </w:r>
      <w:r>
        <w:rPr>
          <w:b/>
          <w:sz w:val="24"/>
        </w:rPr>
        <w:t>)</w:t>
      </w:r>
    </w:p>
    <w:p w:rsidR="00C96A75" w:rsidRDefault="00C96A75" w:rsidP="00C96A75">
      <w:pPr>
        <w:spacing w:after="0"/>
        <w:rPr>
          <w:b/>
          <w:sz w:val="24"/>
        </w:rPr>
      </w:pPr>
      <w:r>
        <w:rPr>
          <w:b/>
          <w:sz w:val="24"/>
        </w:rPr>
        <w:t xml:space="preserve">____ </w:t>
      </w:r>
      <w:r w:rsidR="002867B4">
        <w:rPr>
          <w:b/>
          <w:sz w:val="24"/>
        </w:rPr>
        <w:t>At least two graphics shown</w:t>
      </w:r>
      <w:r>
        <w:rPr>
          <w:b/>
          <w:sz w:val="24"/>
        </w:rPr>
        <w:t xml:space="preserve"> (10)</w:t>
      </w:r>
    </w:p>
    <w:p w:rsidR="00C96A75" w:rsidRPr="000707CC" w:rsidRDefault="00C96A75" w:rsidP="00C96A75">
      <w:pPr>
        <w:spacing w:after="0"/>
        <w:rPr>
          <w:b/>
          <w:sz w:val="24"/>
        </w:rPr>
      </w:pPr>
      <w:r>
        <w:rPr>
          <w:b/>
          <w:sz w:val="24"/>
        </w:rPr>
        <w:t>____ Total Score (50)</w:t>
      </w:r>
    </w:p>
    <w:p w:rsidR="00C96A75" w:rsidRDefault="00C96A75" w:rsidP="002867B4">
      <w:pPr>
        <w:pBdr>
          <w:bottom w:val="single" w:sz="6" w:space="2" w:color="auto"/>
        </w:pBdr>
        <w:tabs>
          <w:tab w:val="left" w:pos="2052"/>
        </w:tabs>
        <w:rPr>
          <w:rFonts w:cs="Calibri"/>
        </w:rPr>
      </w:pPr>
    </w:p>
    <w:p w:rsidR="00C96A75" w:rsidRPr="00754C1B" w:rsidRDefault="00C96A75" w:rsidP="00C96A75">
      <w:pPr>
        <w:spacing w:after="0"/>
        <w:rPr>
          <w:b/>
          <w:sz w:val="24"/>
        </w:rPr>
      </w:pPr>
      <w:r w:rsidRPr="000707CC">
        <w:rPr>
          <w:b/>
          <w:sz w:val="24"/>
        </w:rPr>
        <w:t xml:space="preserve">Presentation Evaluation </w:t>
      </w:r>
      <w:r>
        <w:rPr>
          <w:b/>
          <w:sz w:val="24"/>
        </w:rPr>
        <w:t>Criteria</w:t>
      </w:r>
    </w:p>
    <w:p w:rsidR="00C96A75" w:rsidRDefault="00C96A75" w:rsidP="00C96A75">
      <w:pPr>
        <w:spacing w:after="0"/>
        <w:rPr>
          <w:b/>
          <w:sz w:val="24"/>
        </w:rPr>
      </w:pPr>
      <w:r>
        <w:rPr>
          <w:b/>
          <w:sz w:val="24"/>
        </w:rPr>
        <w:t xml:space="preserve">____ Content (20) </w:t>
      </w:r>
    </w:p>
    <w:p w:rsidR="00C96A75" w:rsidRDefault="00C96A75" w:rsidP="00C96A75">
      <w:pPr>
        <w:spacing w:after="0"/>
        <w:rPr>
          <w:b/>
          <w:sz w:val="24"/>
        </w:rPr>
      </w:pPr>
      <w:r>
        <w:rPr>
          <w:b/>
          <w:sz w:val="24"/>
        </w:rPr>
        <w:t>____ Style (10)</w:t>
      </w:r>
    </w:p>
    <w:p w:rsidR="00C96A75" w:rsidRDefault="00C96A75" w:rsidP="00C96A75">
      <w:pPr>
        <w:spacing w:after="0"/>
        <w:rPr>
          <w:b/>
          <w:sz w:val="24"/>
        </w:rPr>
      </w:pPr>
      <w:r>
        <w:rPr>
          <w:b/>
          <w:sz w:val="24"/>
        </w:rPr>
        <w:t>____ Graphics (10)</w:t>
      </w:r>
    </w:p>
    <w:p w:rsidR="00C96A75" w:rsidRDefault="00C96A75" w:rsidP="00C96A75">
      <w:pPr>
        <w:spacing w:after="0"/>
        <w:rPr>
          <w:b/>
          <w:sz w:val="24"/>
        </w:rPr>
      </w:pPr>
      <w:r>
        <w:rPr>
          <w:b/>
          <w:sz w:val="24"/>
        </w:rPr>
        <w:t>____ Question Response (5)</w:t>
      </w:r>
    </w:p>
    <w:p w:rsidR="00C96A75" w:rsidRDefault="00C96A75" w:rsidP="00C96A75">
      <w:pPr>
        <w:spacing w:after="0"/>
        <w:rPr>
          <w:b/>
          <w:sz w:val="24"/>
        </w:rPr>
      </w:pPr>
      <w:r>
        <w:rPr>
          <w:b/>
          <w:sz w:val="24"/>
        </w:rPr>
        <w:t>____ Time (5)</w:t>
      </w:r>
    </w:p>
    <w:p w:rsidR="00C96A75" w:rsidRPr="000707CC" w:rsidRDefault="00C96A75" w:rsidP="00C96A75">
      <w:pPr>
        <w:spacing w:after="0"/>
        <w:rPr>
          <w:b/>
          <w:sz w:val="24"/>
        </w:rPr>
      </w:pPr>
      <w:r>
        <w:rPr>
          <w:b/>
          <w:sz w:val="24"/>
        </w:rPr>
        <w:t>____ Total Score (50)</w:t>
      </w:r>
    </w:p>
    <w:p w:rsidR="00C96A75" w:rsidRDefault="00C96A75" w:rsidP="00C96A75">
      <w:pPr>
        <w:pBdr>
          <w:bottom w:val="single" w:sz="6" w:space="1" w:color="auto"/>
        </w:pBdr>
        <w:tabs>
          <w:tab w:val="left" w:pos="2052"/>
        </w:tabs>
        <w:rPr>
          <w:rFonts w:cs="Calibri"/>
        </w:rPr>
      </w:pPr>
    </w:p>
    <w:p w:rsidR="00C96A75" w:rsidRDefault="00C96A75" w:rsidP="00C96A75">
      <w:pPr>
        <w:spacing w:after="0"/>
        <w:rPr>
          <w:b/>
          <w:sz w:val="24"/>
        </w:rPr>
      </w:pPr>
    </w:p>
    <w:p w:rsidR="00C96A75" w:rsidRDefault="00C96A75" w:rsidP="00C96A75">
      <w:pPr>
        <w:spacing w:after="0"/>
        <w:rPr>
          <w:b/>
          <w:sz w:val="24"/>
        </w:rPr>
      </w:pPr>
      <w:r>
        <w:rPr>
          <w:b/>
          <w:sz w:val="24"/>
        </w:rPr>
        <w:t>Paper Evaluation Criteria</w:t>
      </w:r>
    </w:p>
    <w:p w:rsidR="00C96A75" w:rsidRDefault="00C96A75" w:rsidP="00C96A75">
      <w:pPr>
        <w:spacing w:after="0"/>
        <w:rPr>
          <w:b/>
          <w:sz w:val="24"/>
        </w:rPr>
      </w:pPr>
    </w:p>
    <w:p w:rsidR="00C96A75" w:rsidRDefault="00C96A75" w:rsidP="00C96A75">
      <w:pPr>
        <w:spacing w:after="0"/>
        <w:rPr>
          <w:b/>
          <w:sz w:val="24"/>
        </w:rPr>
      </w:pPr>
      <w:r>
        <w:rPr>
          <w:b/>
          <w:sz w:val="24"/>
        </w:rPr>
        <w:t xml:space="preserve">What makes an acceptable paper? </w:t>
      </w:r>
    </w:p>
    <w:p w:rsidR="00C96A75" w:rsidRPr="000C1433" w:rsidRDefault="00C96A75" w:rsidP="00C96A75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Appropriate topic</w:t>
      </w:r>
    </w:p>
    <w:p w:rsidR="00C96A75" w:rsidRDefault="00C96A75" w:rsidP="00C96A75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Sufficient organization and thought process evident</w:t>
      </w:r>
    </w:p>
    <w:p w:rsidR="00C96A75" w:rsidRDefault="00C96A75" w:rsidP="00C96A75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Sufficient writing quality (understandable)</w:t>
      </w:r>
    </w:p>
    <w:p w:rsidR="00C96A75" w:rsidRDefault="00C96A75" w:rsidP="00C96A75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At least five references from literature</w:t>
      </w:r>
    </w:p>
    <w:p w:rsidR="00C96A75" w:rsidRDefault="00C96A75" w:rsidP="00C96A75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Supporting graphics</w:t>
      </w:r>
    </w:p>
    <w:p w:rsidR="00C96A75" w:rsidRPr="00A81AA6" w:rsidRDefault="00C96A75" w:rsidP="00C96A75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Central thesis and/or objective stated</w:t>
      </w:r>
    </w:p>
    <w:p w:rsidR="00C96A75" w:rsidRPr="000C1433" w:rsidRDefault="00C96A75" w:rsidP="00C96A75">
      <w:pPr>
        <w:spacing w:after="0"/>
        <w:rPr>
          <w:sz w:val="24"/>
        </w:rPr>
      </w:pPr>
    </w:p>
    <w:p w:rsidR="00C96A75" w:rsidRPr="00F146D3" w:rsidRDefault="00C96A75" w:rsidP="00C96A75">
      <w:pPr>
        <w:spacing w:after="0"/>
        <w:rPr>
          <w:b/>
          <w:sz w:val="24"/>
        </w:rPr>
      </w:pPr>
      <w:r>
        <w:rPr>
          <w:b/>
          <w:sz w:val="24"/>
        </w:rPr>
        <w:t>What makes an exceptional paper?</w:t>
      </w:r>
    </w:p>
    <w:p w:rsidR="00C96A75" w:rsidRDefault="00C96A75" w:rsidP="00C96A75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Creative topic</w:t>
      </w:r>
    </w:p>
    <w:p w:rsidR="00C96A75" w:rsidRPr="000E207F" w:rsidRDefault="00C96A75" w:rsidP="00C96A75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Clear organization and thought process easily followed </w:t>
      </w:r>
    </w:p>
    <w:p w:rsidR="00C96A75" w:rsidRPr="000C1433" w:rsidRDefault="00C96A75" w:rsidP="00C96A75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High writing quality (enjoyable)</w:t>
      </w:r>
    </w:p>
    <w:p w:rsidR="00C96A75" w:rsidRDefault="00C96A75" w:rsidP="00C96A75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At least fifteen references from literature</w:t>
      </w:r>
    </w:p>
    <w:p w:rsidR="00C96A75" w:rsidRDefault="00C96A75" w:rsidP="00C96A75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Attractive graphics</w:t>
      </w:r>
      <w:r w:rsidRPr="000E207F">
        <w:rPr>
          <w:sz w:val="24"/>
        </w:rPr>
        <w:t xml:space="preserve"> </w:t>
      </w:r>
    </w:p>
    <w:p w:rsidR="00C96A75" w:rsidRPr="000E207F" w:rsidRDefault="00C96A75" w:rsidP="00C96A75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Central thesis well supported and/or objective well met</w:t>
      </w:r>
    </w:p>
    <w:p w:rsidR="00C96A75" w:rsidRPr="000E207F" w:rsidRDefault="00C96A75" w:rsidP="00C96A75">
      <w:pPr>
        <w:pStyle w:val="ListParagraph"/>
        <w:spacing w:after="0"/>
        <w:rPr>
          <w:sz w:val="24"/>
        </w:rPr>
      </w:pPr>
    </w:p>
    <w:p w:rsidR="00C96A75" w:rsidRPr="00F146D3" w:rsidRDefault="00C96A75" w:rsidP="00C96A75">
      <w:pPr>
        <w:spacing w:after="0"/>
        <w:rPr>
          <w:b/>
          <w:sz w:val="24"/>
        </w:rPr>
      </w:pPr>
      <w:r>
        <w:rPr>
          <w:b/>
          <w:sz w:val="24"/>
        </w:rPr>
        <w:t>What makes a failing paper?</w:t>
      </w:r>
    </w:p>
    <w:p w:rsidR="00603E3B" w:rsidRPr="000C547B" w:rsidRDefault="00C96A75" w:rsidP="00C96A75">
      <w:pPr>
        <w:spacing w:after="100" w:afterAutospacing="1" w:line="23" w:lineRule="atLeast"/>
      </w:pPr>
      <w:r>
        <w:rPr>
          <w:sz w:val="24"/>
        </w:rPr>
        <w:t>Plagiarism, no exceptions or excuses</w:t>
      </w:r>
    </w:p>
    <w:sectPr w:rsidR="00603E3B" w:rsidRPr="000C547B" w:rsidSect="00906139">
      <w:headerReference w:type="default" r:id="rId1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63" w:rsidRDefault="00302D63" w:rsidP="00603E3B">
      <w:pPr>
        <w:spacing w:after="0" w:line="240" w:lineRule="auto"/>
      </w:pPr>
      <w:r>
        <w:separator/>
      </w:r>
    </w:p>
  </w:endnote>
  <w:endnote w:type="continuationSeparator" w:id="0">
    <w:p w:rsidR="00302D63" w:rsidRDefault="00302D63" w:rsidP="0060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63" w:rsidRDefault="00302D63" w:rsidP="00603E3B">
      <w:pPr>
        <w:spacing w:after="0" w:line="240" w:lineRule="auto"/>
      </w:pPr>
      <w:r>
        <w:separator/>
      </w:r>
    </w:p>
  </w:footnote>
  <w:footnote w:type="continuationSeparator" w:id="0">
    <w:p w:rsidR="00302D63" w:rsidRDefault="00302D63" w:rsidP="00603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3B" w:rsidRPr="00603E3B" w:rsidRDefault="00603E3B" w:rsidP="00DC4343">
    <w:pPr>
      <w:spacing w:after="0" w:line="20" w:lineRule="atLeast"/>
      <w:rPr>
        <w:b/>
        <w:sz w:val="28"/>
      </w:rPr>
    </w:pPr>
    <w:r w:rsidRPr="00603E3B">
      <w:rPr>
        <w:b/>
        <w:sz w:val="28"/>
      </w:rPr>
      <w:t>CVEN 674: Groundwater Engineering Semester Projects</w:t>
    </w:r>
  </w:p>
  <w:p w:rsidR="00603E3B" w:rsidRPr="00603E3B" w:rsidRDefault="00A274BB" w:rsidP="00DC4343">
    <w:pPr>
      <w:spacing w:after="0" w:line="20" w:lineRule="atLeast"/>
      <w:rPr>
        <w:b/>
        <w:sz w:val="28"/>
      </w:rPr>
    </w:pPr>
    <w:r>
      <w:rPr>
        <w:b/>
        <w:sz w:val="28"/>
      </w:rPr>
      <w:t>Spring 2013</w:t>
    </w:r>
  </w:p>
  <w:p w:rsidR="00603E3B" w:rsidRDefault="00603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45267"/>
    <w:multiLevelType w:val="hybridMultilevel"/>
    <w:tmpl w:val="0238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95440"/>
    <w:multiLevelType w:val="hybridMultilevel"/>
    <w:tmpl w:val="AE9E5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02DF5"/>
    <w:multiLevelType w:val="hybridMultilevel"/>
    <w:tmpl w:val="7DE4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BE7"/>
    <w:rsid w:val="0000163D"/>
    <w:rsid w:val="00003A67"/>
    <w:rsid w:val="00010B51"/>
    <w:rsid w:val="0001263D"/>
    <w:rsid w:val="00014E4D"/>
    <w:rsid w:val="0002188B"/>
    <w:rsid w:val="000244B6"/>
    <w:rsid w:val="00024B93"/>
    <w:rsid w:val="000321DE"/>
    <w:rsid w:val="000325E0"/>
    <w:rsid w:val="00033905"/>
    <w:rsid w:val="00036C7C"/>
    <w:rsid w:val="00037183"/>
    <w:rsid w:val="00043742"/>
    <w:rsid w:val="00043DEB"/>
    <w:rsid w:val="00045A94"/>
    <w:rsid w:val="00045BE2"/>
    <w:rsid w:val="00046E16"/>
    <w:rsid w:val="000538FB"/>
    <w:rsid w:val="0005409D"/>
    <w:rsid w:val="0006011E"/>
    <w:rsid w:val="00065E2D"/>
    <w:rsid w:val="000661C1"/>
    <w:rsid w:val="000710B2"/>
    <w:rsid w:val="000758D1"/>
    <w:rsid w:val="00080116"/>
    <w:rsid w:val="00085BE7"/>
    <w:rsid w:val="00086119"/>
    <w:rsid w:val="00087155"/>
    <w:rsid w:val="0009037F"/>
    <w:rsid w:val="00090F16"/>
    <w:rsid w:val="0009137F"/>
    <w:rsid w:val="000959DB"/>
    <w:rsid w:val="000973E5"/>
    <w:rsid w:val="000A09D7"/>
    <w:rsid w:val="000A1770"/>
    <w:rsid w:val="000A2D51"/>
    <w:rsid w:val="000A3935"/>
    <w:rsid w:val="000A4962"/>
    <w:rsid w:val="000B4656"/>
    <w:rsid w:val="000B55EF"/>
    <w:rsid w:val="000B67F9"/>
    <w:rsid w:val="000C12DB"/>
    <w:rsid w:val="000C547B"/>
    <w:rsid w:val="000C7470"/>
    <w:rsid w:val="000D1803"/>
    <w:rsid w:val="000E5E20"/>
    <w:rsid w:val="000F43A6"/>
    <w:rsid w:val="000F4BC3"/>
    <w:rsid w:val="000F50FA"/>
    <w:rsid w:val="000F5865"/>
    <w:rsid w:val="000F592C"/>
    <w:rsid w:val="00100318"/>
    <w:rsid w:val="00101B2E"/>
    <w:rsid w:val="001029C8"/>
    <w:rsid w:val="00111A18"/>
    <w:rsid w:val="00112B22"/>
    <w:rsid w:val="00115177"/>
    <w:rsid w:val="0011559E"/>
    <w:rsid w:val="001158EA"/>
    <w:rsid w:val="001212AE"/>
    <w:rsid w:val="00124692"/>
    <w:rsid w:val="00126E83"/>
    <w:rsid w:val="001271F9"/>
    <w:rsid w:val="00127813"/>
    <w:rsid w:val="0013020A"/>
    <w:rsid w:val="0013295E"/>
    <w:rsid w:val="00133CE2"/>
    <w:rsid w:val="001412BC"/>
    <w:rsid w:val="00141EE0"/>
    <w:rsid w:val="00142044"/>
    <w:rsid w:val="0014513F"/>
    <w:rsid w:val="00146031"/>
    <w:rsid w:val="00146A4A"/>
    <w:rsid w:val="00151076"/>
    <w:rsid w:val="0015708F"/>
    <w:rsid w:val="001600C5"/>
    <w:rsid w:val="00160903"/>
    <w:rsid w:val="0017136C"/>
    <w:rsid w:val="00174059"/>
    <w:rsid w:val="00176815"/>
    <w:rsid w:val="00176F42"/>
    <w:rsid w:val="00192E5B"/>
    <w:rsid w:val="0019438C"/>
    <w:rsid w:val="0019459F"/>
    <w:rsid w:val="00196741"/>
    <w:rsid w:val="001B7649"/>
    <w:rsid w:val="001C4ABE"/>
    <w:rsid w:val="001C4BE2"/>
    <w:rsid w:val="001D06BF"/>
    <w:rsid w:val="001D303C"/>
    <w:rsid w:val="001D3653"/>
    <w:rsid w:val="001D3908"/>
    <w:rsid w:val="001D3EAA"/>
    <w:rsid w:val="001D7854"/>
    <w:rsid w:val="001E3398"/>
    <w:rsid w:val="001E3F02"/>
    <w:rsid w:val="001E47FA"/>
    <w:rsid w:val="001F4335"/>
    <w:rsid w:val="001F57E0"/>
    <w:rsid w:val="001F6297"/>
    <w:rsid w:val="00201486"/>
    <w:rsid w:val="002019BD"/>
    <w:rsid w:val="00202F28"/>
    <w:rsid w:val="00205C80"/>
    <w:rsid w:val="002060A1"/>
    <w:rsid w:val="00211217"/>
    <w:rsid w:val="00220A9E"/>
    <w:rsid w:val="00220F1F"/>
    <w:rsid w:val="00222CA4"/>
    <w:rsid w:val="00227DDC"/>
    <w:rsid w:val="00233200"/>
    <w:rsid w:val="00234B46"/>
    <w:rsid w:val="002363F1"/>
    <w:rsid w:val="0024197F"/>
    <w:rsid w:val="002453DF"/>
    <w:rsid w:val="00254907"/>
    <w:rsid w:val="00261823"/>
    <w:rsid w:val="00267003"/>
    <w:rsid w:val="00267F0F"/>
    <w:rsid w:val="00276ECE"/>
    <w:rsid w:val="002773C8"/>
    <w:rsid w:val="00277561"/>
    <w:rsid w:val="00281D45"/>
    <w:rsid w:val="002850A2"/>
    <w:rsid w:val="002867B4"/>
    <w:rsid w:val="00292AE8"/>
    <w:rsid w:val="002A15A6"/>
    <w:rsid w:val="002A1C4A"/>
    <w:rsid w:val="002A1F20"/>
    <w:rsid w:val="002B193A"/>
    <w:rsid w:val="002B4D07"/>
    <w:rsid w:val="002C3FC2"/>
    <w:rsid w:val="002C5935"/>
    <w:rsid w:val="002D1153"/>
    <w:rsid w:val="002D3FFF"/>
    <w:rsid w:val="002D7892"/>
    <w:rsid w:val="002D7D76"/>
    <w:rsid w:val="002E452F"/>
    <w:rsid w:val="002E5AE6"/>
    <w:rsid w:val="002F0F60"/>
    <w:rsid w:val="002F0FE2"/>
    <w:rsid w:val="002F20A0"/>
    <w:rsid w:val="002F37C3"/>
    <w:rsid w:val="002F6B81"/>
    <w:rsid w:val="00301D3B"/>
    <w:rsid w:val="0030204E"/>
    <w:rsid w:val="00302D63"/>
    <w:rsid w:val="00306388"/>
    <w:rsid w:val="0031089B"/>
    <w:rsid w:val="0031492C"/>
    <w:rsid w:val="003168E1"/>
    <w:rsid w:val="00320252"/>
    <w:rsid w:val="00322D66"/>
    <w:rsid w:val="00340461"/>
    <w:rsid w:val="00342273"/>
    <w:rsid w:val="00343229"/>
    <w:rsid w:val="003448B2"/>
    <w:rsid w:val="00344E62"/>
    <w:rsid w:val="00346298"/>
    <w:rsid w:val="00346D1D"/>
    <w:rsid w:val="00352953"/>
    <w:rsid w:val="00356F47"/>
    <w:rsid w:val="00357E18"/>
    <w:rsid w:val="003628CE"/>
    <w:rsid w:val="00363A88"/>
    <w:rsid w:val="003724CE"/>
    <w:rsid w:val="00373F49"/>
    <w:rsid w:val="00381270"/>
    <w:rsid w:val="00390571"/>
    <w:rsid w:val="00396526"/>
    <w:rsid w:val="003A1D3A"/>
    <w:rsid w:val="003A4046"/>
    <w:rsid w:val="003B319A"/>
    <w:rsid w:val="003B70D1"/>
    <w:rsid w:val="003C1A56"/>
    <w:rsid w:val="003C1BED"/>
    <w:rsid w:val="003C2C28"/>
    <w:rsid w:val="003C5E53"/>
    <w:rsid w:val="003C79EE"/>
    <w:rsid w:val="003D2E6A"/>
    <w:rsid w:val="003D3B89"/>
    <w:rsid w:val="003D702B"/>
    <w:rsid w:val="003E266B"/>
    <w:rsid w:val="003F2320"/>
    <w:rsid w:val="003F77D6"/>
    <w:rsid w:val="003F7E1A"/>
    <w:rsid w:val="00404829"/>
    <w:rsid w:val="0041000F"/>
    <w:rsid w:val="004114D2"/>
    <w:rsid w:val="00414686"/>
    <w:rsid w:val="00417143"/>
    <w:rsid w:val="004266E5"/>
    <w:rsid w:val="00434E2C"/>
    <w:rsid w:val="004376A1"/>
    <w:rsid w:val="00444F7C"/>
    <w:rsid w:val="00445388"/>
    <w:rsid w:val="004464C8"/>
    <w:rsid w:val="0044695B"/>
    <w:rsid w:val="00451156"/>
    <w:rsid w:val="00453FDF"/>
    <w:rsid w:val="0045607B"/>
    <w:rsid w:val="004567CA"/>
    <w:rsid w:val="00456A71"/>
    <w:rsid w:val="00456C46"/>
    <w:rsid w:val="00457E0E"/>
    <w:rsid w:val="00462008"/>
    <w:rsid w:val="00466268"/>
    <w:rsid w:val="00473362"/>
    <w:rsid w:val="00475800"/>
    <w:rsid w:val="00476298"/>
    <w:rsid w:val="00490DCC"/>
    <w:rsid w:val="00497525"/>
    <w:rsid w:val="004A0758"/>
    <w:rsid w:val="004B371D"/>
    <w:rsid w:val="004B38EE"/>
    <w:rsid w:val="004C27DB"/>
    <w:rsid w:val="004C4FA2"/>
    <w:rsid w:val="004D5AC7"/>
    <w:rsid w:val="004D6406"/>
    <w:rsid w:val="004E1D25"/>
    <w:rsid w:val="004E3DE4"/>
    <w:rsid w:val="004E4E80"/>
    <w:rsid w:val="004E7756"/>
    <w:rsid w:val="004F2F8B"/>
    <w:rsid w:val="00500812"/>
    <w:rsid w:val="00501284"/>
    <w:rsid w:val="00502F85"/>
    <w:rsid w:val="0050499D"/>
    <w:rsid w:val="00507473"/>
    <w:rsid w:val="00507990"/>
    <w:rsid w:val="00510C1C"/>
    <w:rsid w:val="0051533A"/>
    <w:rsid w:val="005236E8"/>
    <w:rsid w:val="00533860"/>
    <w:rsid w:val="00533B06"/>
    <w:rsid w:val="005429B0"/>
    <w:rsid w:val="00543327"/>
    <w:rsid w:val="0055219E"/>
    <w:rsid w:val="0055301E"/>
    <w:rsid w:val="00560CA7"/>
    <w:rsid w:val="005762E9"/>
    <w:rsid w:val="00577D4E"/>
    <w:rsid w:val="00583DFA"/>
    <w:rsid w:val="00584494"/>
    <w:rsid w:val="0059122D"/>
    <w:rsid w:val="005973C9"/>
    <w:rsid w:val="005A35D2"/>
    <w:rsid w:val="005A4187"/>
    <w:rsid w:val="005A62DE"/>
    <w:rsid w:val="005B27D8"/>
    <w:rsid w:val="005B3D5E"/>
    <w:rsid w:val="005B58BB"/>
    <w:rsid w:val="005C099F"/>
    <w:rsid w:val="005C304B"/>
    <w:rsid w:val="005C4817"/>
    <w:rsid w:val="005C60C2"/>
    <w:rsid w:val="005C6ABF"/>
    <w:rsid w:val="005D258E"/>
    <w:rsid w:val="005D453F"/>
    <w:rsid w:val="005E21BD"/>
    <w:rsid w:val="005F01B0"/>
    <w:rsid w:val="00602EC7"/>
    <w:rsid w:val="00603E3B"/>
    <w:rsid w:val="00604BED"/>
    <w:rsid w:val="006067D6"/>
    <w:rsid w:val="00607021"/>
    <w:rsid w:val="0060741D"/>
    <w:rsid w:val="00611449"/>
    <w:rsid w:val="006202F9"/>
    <w:rsid w:val="0062382B"/>
    <w:rsid w:val="00624468"/>
    <w:rsid w:val="00627B07"/>
    <w:rsid w:val="006302A7"/>
    <w:rsid w:val="0063124F"/>
    <w:rsid w:val="006346F9"/>
    <w:rsid w:val="0063536F"/>
    <w:rsid w:val="00637D08"/>
    <w:rsid w:val="006407B9"/>
    <w:rsid w:val="0064327A"/>
    <w:rsid w:val="00645D4C"/>
    <w:rsid w:val="006467B8"/>
    <w:rsid w:val="00652448"/>
    <w:rsid w:val="00655C62"/>
    <w:rsid w:val="00657A20"/>
    <w:rsid w:val="00664434"/>
    <w:rsid w:val="00670CCF"/>
    <w:rsid w:val="00674DF6"/>
    <w:rsid w:val="00676CE6"/>
    <w:rsid w:val="006809A2"/>
    <w:rsid w:val="006820CF"/>
    <w:rsid w:val="0068625C"/>
    <w:rsid w:val="00695DFD"/>
    <w:rsid w:val="00697669"/>
    <w:rsid w:val="006A0609"/>
    <w:rsid w:val="006A0FE7"/>
    <w:rsid w:val="006A1421"/>
    <w:rsid w:val="006B26ED"/>
    <w:rsid w:val="006D5F2F"/>
    <w:rsid w:val="006E4C77"/>
    <w:rsid w:val="006E510E"/>
    <w:rsid w:val="006F0BB3"/>
    <w:rsid w:val="006F6BD2"/>
    <w:rsid w:val="006F6D6A"/>
    <w:rsid w:val="00704940"/>
    <w:rsid w:val="00705302"/>
    <w:rsid w:val="007103E4"/>
    <w:rsid w:val="00722969"/>
    <w:rsid w:val="0073142C"/>
    <w:rsid w:val="0073317B"/>
    <w:rsid w:val="0073472E"/>
    <w:rsid w:val="007479CB"/>
    <w:rsid w:val="0075064E"/>
    <w:rsid w:val="007638D6"/>
    <w:rsid w:val="00763DF8"/>
    <w:rsid w:val="00765D6B"/>
    <w:rsid w:val="0077265A"/>
    <w:rsid w:val="00777B00"/>
    <w:rsid w:val="00780120"/>
    <w:rsid w:val="0079126E"/>
    <w:rsid w:val="00793E88"/>
    <w:rsid w:val="00797BD8"/>
    <w:rsid w:val="007A6AD8"/>
    <w:rsid w:val="007A7C10"/>
    <w:rsid w:val="007B3531"/>
    <w:rsid w:val="007B37C5"/>
    <w:rsid w:val="007B4938"/>
    <w:rsid w:val="007C088E"/>
    <w:rsid w:val="007C1980"/>
    <w:rsid w:val="007C3358"/>
    <w:rsid w:val="007C6405"/>
    <w:rsid w:val="007D09F1"/>
    <w:rsid w:val="007D0CFA"/>
    <w:rsid w:val="007D1A4D"/>
    <w:rsid w:val="007D2586"/>
    <w:rsid w:val="007D7BA8"/>
    <w:rsid w:val="007E5D3F"/>
    <w:rsid w:val="007E7542"/>
    <w:rsid w:val="007F0579"/>
    <w:rsid w:val="007F26D3"/>
    <w:rsid w:val="007F76A9"/>
    <w:rsid w:val="007F7E4D"/>
    <w:rsid w:val="0080474F"/>
    <w:rsid w:val="0081025C"/>
    <w:rsid w:val="008114E8"/>
    <w:rsid w:val="00827208"/>
    <w:rsid w:val="00827695"/>
    <w:rsid w:val="00832CB4"/>
    <w:rsid w:val="008330A1"/>
    <w:rsid w:val="00836662"/>
    <w:rsid w:val="00842084"/>
    <w:rsid w:val="008434E5"/>
    <w:rsid w:val="00844D3D"/>
    <w:rsid w:val="00850832"/>
    <w:rsid w:val="008541BC"/>
    <w:rsid w:val="0085577A"/>
    <w:rsid w:val="00856025"/>
    <w:rsid w:val="00862201"/>
    <w:rsid w:val="00862604"/>
    <w:rsid w:val="00862739"/>
    <w:rsid w:val="0086608E"/>
    <w:rsid w:val="008668E9"/>
    <w:rsid w:val="0087355C"/>
    <w:rsid w:val="008737F8"/>
    <w:rsid w:val="0087626D"/>
    <w:rsid w:val="008800E2"/>
    <w:rsid w:val="00880345"/>
    <w:rsid w:val="00880660"/>
    <w:rsid w:val="00891284"/>
    <w:rsid w:val="00891467"/>
    <w:rsid w:val="0089407E"/>
    <w:rsid w:val="008974BB"/>
    <w:rsid w:val="008A5169"/>
    <w:rsid w:val="008A6C5B"/>
    <w:rsid w:val="008B29D4"/>
    <w:rsid w:val="008B4EF4"/>
    <w:rsid w:val="008B68A3"/>
    <w:rsid w:val="008C37AC"/>
    <w:rsid w:val="008C4A33"/>
    <w:rsid w:val="008C7338"/>
    <w:rsid w:val="008C766D"/>
    <w:rsid w:val="008D1F97"/>
    <w:rsid w:val="008D67F7"/>
    <w:rsid w:val="008D6C39"/>
    <w:rsid w:val="008E1B57"/>
    <w:rsid w:val="008E1DF6"/>
    <w:rsid w:val="008E4F10"/>
    <w:rsid w:val="008E5D21"/>
    <w:rsid w:val="008F0C94"/>
    <w:rsid w:val="008F19F7"/>
    <w:rsid w:val="008F225D"/>
    <w:rsid w:val="008F2782"/>
    <w:rsid w:val="008F37E1"/>
    <w:rsid w:val="008F40CD"/>
    <w:rsid w:val="008F5E11"/>
    <w:rsid w:val="008F73CE"/>
    <w:rsid w:val="00901011"/>
    <w:rsid w:val="00906139"/>
    <w:rsid w:val="00914DED"/>
    <w:rsid w:val="009211B8"/>
    <w:rsid w:val="00921C5A"/>
    <w:rsid w:val="00926410"/>
    <w:rsid w:val="00926F26"/>
    <w:rsid w:val="00930DB2"/>
    <w:rsid w:val="00932BDA"/>
    <w:rsid w:val="009340C2"/>
    <w:rsid w:val="0093613A"/>
    <w:rsid w:val="0094467C"/>
    <w:rsid w:val="009456AE"/>
    <w:rsid w:val="00945FFC"/>
    <w:rsid w:val="009642A2"/>
    <w:rsid w:val="00975ACE"/>
    <w:rsid w:val="00980DB3"/>
    <w:rsid w:val="00984D53"/>
    <w:rsid w:val="009909AE"/>
    <w:rsid w:val="00993F13"/>
    <w:rsid w:val="00993FDE"/>
    <w:rsid w:val="00996FAE"/>
    <w:rsid w:val="009A3730"/>
    <w:rsid w:val="009A47DB"/>
    <w:rsid w:val="009B55DC"/>
    <w:rsid w:val="009C22A2"/>
    <w:rsid w:val="009C321E"/>
    <w:rsid w:val="009D00FA"/>
    <w:rsid w:val="009D087E"/>
    <w:rsid w:val="009D32DF"/>
    <w:rsid w:val="009E082F"/>
    <w:rsid w:val="009E1FAC"/>
    <w:rsid w:val="009E34E5"/>
    <w:rsid w:val="009E6765"/>
    <w:rsid w:val="009E7740"/>
    <w:rsid w:val="009F141D"/>
    <w:rsid w:val="009F29BD"/>
    <w:rsid w:val="009F7BC0"/>
    <w:rsid w:val="00A06578"/>
    <w:rsid w:val="00A07306"/>
    <w:rsid w:val="00A25FC1"/>
    <w:rsid w:val="00A274BB"/>
    <w:rsid w:val="00A34D0A"/>
    <w:rsid w:val="00A37E36"/>
    <w:rsid w:val="00A53EB0"/>
    <w:rsid w:val="00A60611"/>
    <w:rsid w:val="00A62E9F"/>
    <w:rsid w:val="00A65228"/>
    <w:rsid w:val="00A660B8"/>
    <w:rsid w:val="00A75955"/>
    <w:rsid w:val="00A75F89"/>
    <w:rsid w:val="00A76180"/>
    <w:rsid w:val="00A80AE8"/>
    <w:rsid w:val="00A96EB3"/>
    <w:rsid w:val="00AA0128"/>
    <w:rsid w:val="00AA54EA"/>
    <w:rsid w:val="00AA64BC"/>
    <w:rsid w:val="00AB50DA"/>
    <w:rsid w:val="00AB5A4C"/>
    <w:rsid w:val="00AB6D01"/>
    <w:rsid w:val="00AB6D5E"/>
    <w:rsid w:val="00AC02A2"/>
    <w:rsid w:val="00AD0E7F"/>
    <w:rsid w:val="00AE0C72"/>
    <w:rsid w:val="00AE0E6B"/>
    <w:rsid w:val="00AE5D9A"/>
    <w:rsid w:val="00AE6601"/>
    <w:rsid w:val="00B04C92"/>
    <w:rsid w:val="00B06A95"/>
    <w:rsid w:val="00B06D61"/>
    <w:rsid w:val="00B1129F"/>
    <w:rsid w:val="00B26C5D"/>
    <w:rsid w:val="00B33C07"/>
    <w:rsid w:val="00B35421"/>
    <w:rsid w:val="00B409EE"/>
    <w:rsid w:val="00B452AE"/>
    <w:rsid w:val="00B60A36"/>
    <w:rsid w:val="00B66118"/>
    <w:rsid w:val="00B71F87"/>
    <w:rsid w:val="00B759E1"/>
    <w:rsid w:val="00B81D92"/>
    <w:rsid w:val="00B834B2"/>
    <w:rsid w:val="00B835A2"/>
    <w:rsid w:val="00B85EC9"/>
    <w:rsid w:val="00B86937"/>
    <w:rsid w:val="00B9248A"/>
    <w:rsid w:val="00B933D6"/>
    <w:rsid w:val="00B97AD9"/>
    <w:rsid w:val="00BA1F54"/>
    <w:rsid w:val="00BA4EC2"/>
    <w:rsid w:val="00BB05D1"/>
    <w:rsid w:val="00BC079A"/>
    <w:rsid w:val="00BC1630"/>
    <w:rsid w:val="00BC50C0"/>
    <w:rsid w:val="00BD38CF"/>
    <w:rsid w:val="00BD4182"/>
    <w:rsid w:val="00BD6768"/>
    <w:rsid w:val="00BE0C71"/>
    <w:rsid w:val="00BE427A"/>
    <w:rsid w:val="00BE6053"/>
    <w:rsid w:val="00BF3A15"/>
    <w:rsid w:val="00C03F80"/>
    <w:rsid w:val="00C04959"/>
    <w:rsid w:val="00C054E0"/>
    <w:rsid w:val="00C17F46"/>
    <w:rsid w:val="00C2346B"/>
    <w:rsid w:val="00C27FBA"/>
    <w:rsid w:val="00C3261F"/>
    <w:rsid w:val="00C4066E"/>
    <w:rsid w:val="00C42FEC"/>
    <w:rsid w:val="00C43DDC"/>
    <w:rsid w:val="00C50671"/>
    <w:rsid w:val="00C5164B"/>
    <w:rsid w:val="00C56934"/>
    <w:rsid w:val="00C5757A"/>
    <w:rsid w:val="00C602E4"/>
    <w:rsid w:val="00C62D68"/>
    <w:rsid w:val="00C64B04"/>
    <w:rsid w:val="00C65D1E"/>
    <w:rsid w:val="00C673F7"/>
    <w:rsid w:val="00C67E72"/>
    <w:rsid w:val="00C7070A"/>
    <w:rsid w:val="00C73923"/>
    <w:rsid w:val="00C75CFA"/>
    <w:rsid w:val="00C75DF1"/>
    <w:rsid w:val="00C7667B"/>
    <w:rsid w:val="00C8222C"/>
    <w:rsid w:val="00C84FC6"/>
    <w:rsid w:val="00C95F79"/>
    <w:rsid w:val="00C96A75"/>
    <w:rsid w:val="00CB40ED"/>
    <w:rsid w:val="00CC3064"/>
    <w:rsid w:val="00CD245B"/>
    <w:rsid w:val="00CD2656"/>
    <w:rsid w:val="00CD5097"/>
    <w:rsid w:val="00CE22E0"/>
    <w:rsid w:val="00CE4D3F"/>
    <w:rsid w:val="00CE5919"/>
    <w:rsid w:val="00CE6527"/>
    <w:rsid w:val="00CF1E63"/>
    <w:rsid w:val="00CF73F9"/>
    <w:rsid w:val="00D00208"/>
    <w:rsid w:val="00D05E5E"/>
    <w:rsid w:val="00D07BBF"/>
    <w:rsid w:val="00D10F75"/>
    <w:rsid w:val="00D303AA"/>
    <w:rsid w:val="00D320C3"/>
    <w:rsid w:val="00D35BBC"/>
    <w:rsid w:val="00D42C05"/>
    <w:rsid w:val="00D43B9D"/>
    <w:rsid w:val="00D45178"/>
    <w:rsid w:val="00D623BF"/>
    <w:rsid w:val="00D665BD"/>
    <w:rsid w:val="00D66F4E"/>
    <w:rsid w:val="00D75268"/>
    <w:rsid w:val="00D762D9"/>
    <w:rsid w:val="00D76C7C"/>
    <w:rsid w:val="00D900B1"/>
    <w:rsid w:val="00D93229"/>
    <w:rsid w:val="00D955A6"/>
    <w:rsid w:val="00D96DCE"/>
    <w:rsid w:val="00D96DDB"/>
    <w:rsid w:val="00DA3912"/>
    <w:rsid w:val="00DA5C7F"/>
    <w:rsid w:val="00DA7014"/>
    <w:rsid w:val="00DA7A21"/>
    <w:rsid w:val="00DB6B02"/>
    <w:rsid w:val="00DB7939"/>
    <w:rsid w:val="00DC30B9"/>
    <w:rsid w:val="00DC4343"/>
    <w:rsid w:val="00DC5522"/>
    <w:rsid w:val="00DD39DC"/>
    <w:rsid w:val="00DF1DE5"/>
    <w:rsid w:val="00DF390A"/>
    <w:rsid w:val="00DF5C7F"/>
    <w:rsid w:val="00DF5F35"/>
    <w:rsid w:val="00E05104"/>
    <w:rsid w:val="00E0547A"/>
    <w:rsid w:val="00E10360"/>
    <w:rsid w:val="00E11A8C"/>
    <w:rsid w:val="00E14F06"/>
    <w:rsid w:val="00E2484D"/>
    <w:rsid w:val="00E2762D"/>
    <w:rsid w:val="00E40290"/>
    <w:rsid w:val="00E41D63"/>
    <w:rsid w:val="00E51002"/>
    <w:rsid w:val="00E53CD9"/>
    <w:rsid w:val="00E54CB2"/>
    <w:rsid w:val="00E553BD"/>
    <w:rsid w:val="00E62E49"/>
    <w:rsid w:val="00E64D6E"/>
    <w:rsid w:val="00E6772F"/>
    <w:rsid w:val="00E80D7E"/>
    <w:rsid w:val="00E824D7"/>
    <w:rsid w:val="00E86A0B"/>
    <w:rsid w:val="00E92F67"/>
    <w:rsid w:val="00E973AB"/>
    <w:rsid w:val="00EA16D0"/>
    <w:rsid w:val="00EA3814"/>
    <w:rsid w:val="00EB2B7E"/>
    <w:rsid w:val="00EB40D6"/>
    <w:rsid w:val="00EB74C6"/>
    <w:rsid w:val="00EC6ECA"/>
    <w:rsid w:val="00EC752E"/>
    <w:rsid w:val="00ED00D9"/>
    <w:rsid w:val="00ED0734"/>
    <w:rsid w:val="00EE4635"/>
    <w:rsid w:val="00EE6213"/>
    <w:rsid w:val="00EF31D0"/>
    <w:rsid w:val="00EF468B"/>
    <w:rsid w:val="00EF470B"/>
    <w:rsid w:val="00EF5F9F"/>
    <w:rsid w:val="00F0097A"/>
    <w:rsid w:val="00F031DC"/>
    <w:rsid w:val="00F048C9"/>
    <w:rsid w:val="00F07C29"/>
    <w:rsid w:val="00F126FE"/>
    <w:rsid w:val="00F144FB"/>
    <w:rsid w:val="00F21A66"/>
    <w:rsid w:val="00F21E6F"/>
    <w:rsid w:val="00F23B2F"/>
    <w:rsid w:val="00F33974"/>
    <w:rsid w:val="00F40EB4"/>
    <w:rsid w:val="00F41549"/>
    <w:rsid w:val="00F43DEC"/>
    <w:rsid w:val="00F44331"/>
    <w:rsid w:val="00F5463F"/>
    <w:rsid w:val="00F554C5"/>
    <w:rsid w:val="00F55AF5"/>
    <w:rsid w:val="00F56238"/>
    <w:rsid w:val="00F62796"/>
    <w:rsid w:val="00F67981"/>
    <w:rsid w:val="00F73CB9"/>
    <w:rsid w:val="00F74A55"/>
    <w:rsid w:val="00F75375"/>
    <w:rsid w:val="00F76751"/>
    <w:rsid w:val="00F77180"/>
    <w:rsid w:val="00F80892"/>
    <w:rsid w:val="00F813F7"/>
    <w:rsid w:val="00F82B4B"/>
    <w:rsid w:val="00F834EF"/>
    <w:rsid w:val="00F940BB"/>
    <w:rsid w:val="00F964ED"/>
    <w:rsid w:val="00FA0D60"/>
    <w:rsid w:val="00FB2C81"/>
    <w:rsid w:val="00FD349F"/>
    <w:rsid w:val="00FE3D0F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B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3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3B"/>
  </w:style>
  <w:style w:type="paragraph" w:styleId="Footer">
    <w:name w:val="footer"/>
    <w:basedOn w:val="Normal"/>
    <w:link w:val="FooterChar"/>
    <w:uiPriority w:val="99"/>
    <w:unhideWhenUsed/>
    <w:rsid w:val="00603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3B"/>
  </w:style>
  <w:style w:type="character" w:styleId="Hyperlink">
    <w:name w:val="Hyperlink"/>
    <w:basedOn w:val="DefaultParagraphFont"/>
    <w:uiPriority w:val="99"/>
    <w:unhideWhenUsed/>
    <w:rsid w:val="00793E8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93E8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93E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library.tamu.edu/help/help-yourself/using-materials-services/online-tutorials/library-tutorials/page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ritingcenter.ta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DB87-F9F4-4CED-9B7E-B342D015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gmiller</dc:creator>
  <cp:lastModifiedBy>Miller, Gretchen</cp:lastModifiedBy>
  <cp:revision>38</cp:revision>
  <cp:lastPrinted>2010-02-10T21:11:00Z</cp:lastPrinted>
  <dcterms:created xsi:type="dcterms:W3CDTF">2010-02-10T19:53:00Z</dcterms:created>
  <dcterms:modified xsi:type="dcterms:W3CDTF">2013-01-22T18:03:00Z</dcterms:modified>
</cp:coreProperties>
</file>