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34" w:rsidRDefault="005B549B" w:rsidP="00A31734">
      <w:pPr>
        <w:spacing w:beforeAutospacing="1" w:after="0" w:afterAutospacing="1" w:line="240" w:lineRule="auto"/>
        <w:jc w:val="center"/>
        <w:rPr>
          <w:rFonts w:eastAsia="Times New Roman" w:cs="Times New Roman"/>
          <w:b/>
          <w:bCs/>
          <w:sz w:val="28"/>
          <w:szCs w:val="28"/>
        </w:rPr>
      </w:pPr>
      <w:bookmarkStart w:id="0" w:name="_GoBack"/>
      <w:bookmarkEnd w:id="0"/>
      <w:r>
        <w:rPr>
          <w:rFonts w:eastAsia="Times New Roman" w:cs="Times New Roman"/>
          <w:b/>
          <w:bCs/>
          <w:sz w:val="28"/>
          <w:szCs w:val="28"/>
        </w:rPr>
        <w:t>Funding Support for Research in Science and Technology based Small Businesses</w:t>
      </w:r>
    </w:p>
    <w:p w:rsidR="00A31734" w:rsidRPr="005B549B" w:rsidRDefault="005B549B" w:rsidP="00A31734">
      <w:pPr>
        <w:spacing w:beforeAutospacing="1" w:after="0" w:afterAutospacing="1" w:line="240" w:lineRule="auto"/>
        <w:rPr>
          <w:rFonts w:eastAsia="Times New Roman" w:cs="Times New Roman"/>
          <w:bCs/>
          <w:sz w:val="24"/>
          <w:szCs w:val="24"/>
        </w:rPr>
      </w:pPr>
      <w:r w:rsidRPr="005B549B">
        <w:rPr>
          <w:rFonts w:eastAsia="Times New Roman" w:cs="Times New Roman"/>
          <w:bCs/>
          <w:sz w:val="24"/>
          <w:szCs w:val="24"/>
        </w:rPr>
        <w:t>Several federal agencies provide funding support for science and technology based small business research (SBIR, STTR grants). Look for details at</w:t>
      </w:r>
      <w:r w:rsidRPr="005B549B">
        <w:rPr>
          <w:rFonts w:eastAsia="Times New Roman" w:cs="Times New Roman"/>
          <w:b/>
          <w:bCs/>
          <w:sz w:val="24"/>
          <w:szCs w:val="24"/>
        </w:rPr>
        <w:t xml:space="preserve"> </w:t>
      </w:r>
      <w:hyperlink r:id="rId8" w:history="1">
        <w:r w:rsidRPr="005B549B">
          <w:rPr>
            <w:rStyle w:val="Hyperlink"/>
            <w:sz w:val="24"/>
            <w:szCs w:val="24"/>
          </w:rPr>
          <w:t>http://www.sbir.gov/</w:t>
        </w:r>
      </w:hyperlink>
      <w:r>
        <w:rPr>
          <w:rFonts w:eastAsia="Times New Roman" w:cs="Times New Roman"/>
          <w:b/>
          <w:bCs/>
          <w:sz w:val="30"/>
          <w:szCs w:val="30"/>
        </w:rPr>
        <w:t xml:space="preserve"> </w:t>
      </w:r>
      <w:r w:rsidRPr="005B549B">
        <w:rPr>
          <w:rFonts w:eastAsia="Times New Roman" w:cs="Times New Roman"/>
          <w:bCs/>
          <w:sz w:val="24"/>
          <w:szCs w:val="24"/>
        </w:rPr>
        <w:t xml:space="preserve">At NSF, </w:t>
      </w:r>
      <w:r w:rsidR="00A31734" w:rsidRPr="005B549B">
        <w:rPr>
          <w:rFonts w:eastAsia="Times New Roman" w:cs="Times New Roman"/>
          <w:bCs/>
          <w:sz w:val="24"/>
          <w:szCs w:val="24"/>
        </w:rPr>
        <w:t>Division of Industrial Innovation &amp; Partnerships</w:t>
      </w:r>
      <w:r w:rsidRPr="005B549B">
        <w:rPr>
          <w:rFonts w:eastAsia="Times New Roman" w:cs="Times New Roman"/>
          <w:bCs/>
          <w:sz w:val="24"/>
          <w:szCs w:val="24"/>
        </w:rPr>
        <w:t xml:space="preserve"> at the Directorate of Engineering provides this funding. </w:t>
      </w:r>
    </w:p>
    <w:p w:rsidR="00A31734" w:rsidRDefault="00A31734" w:rsidP="00A31734">
      <w:pPr>
        <w:spacing w:beforeAutospacing="1" w:after="0" w:afterAutospacing="1" w:line="240" w:lineRule="auto"/>
      </w:pPr>
      <w:r w:rsidRPr="005B549B">
        <w:rPr>
          <w:rFonts w:eastAsia="Times New Roman" w:cs="Times New Roman"/>
          <w:bCs/>
          <w:sz w:val="24"/>
          <w:szCs w:val="24"/>
        </w:rPr>
        <w:t>Division of Industrial Innovation &amp; Partnerships (IIP)</w:t>
      </w:r>
      <w:r w:rsidRPr="00712FD4">
        <w:rPr>
          <w:rFonts w:eastAsia="Times New Roman" w:cs="Times New Roman"/>
          <w:bCs/>
          <w:sz w:val="24"/>
          <w:szCs w:val="24"/>
        </w:rPr>
        <w:t xml:space="preserve"> </w:t>
      </w:r>
      <w:r w:rsidR="00712FD4" w:rsidRPr="00712FD4">
        <w:rPr>
          <w:rFonts w:eastAsia="Times New Roman" w:cs="Times New Roman"/>
          <w:bCs/>
          <w:sz w:val="24"/>
          <w:szCs w:val="24"/>
        </w:rPr>
        <w:t xml:space="preserve">provides funding support through </w:t>
      </w:r>
      <w:r w:rsidR="00712FD4" w:rsidRPr="00712FD4">
        <w:rPr>
          <w:rFonts w:eastAsia="Times New Roman" w:cs="Times New Roman"/>
          <w:b/>
          <w:bCs/>
          <w:sz w:val="24"/>
          <w:szCs w:val="24"/>
        </w:rPr>
        <w:t xml:space="preserve">SBIR </w:t>
      </w:r>
      <w:r w:rsidR="00712FD4" w:rsidRPr="00712FD4">
        <w:rPr>
          <w:rFonts w:eastAsia="Times New Roman" w:cs="Times New Roman"/>
          <w:bCs/>
          <w:sz w:val="24"/>
          <w:szCs w:val="24"/>
        </w:rPr>
        <w:t xml:space="preserve">and </w:t>
      </w:r>
      <w:r w:rsidR="00712FD4" w:rsidRPr="00712FD4">
        <w:rPr>
          <w:rFonts w:eastAsia="Times New Roman" w:cs="Times New Roman"/>
          <w:b/>
          <w:bCs/>
          <w:sz w:val="24"/>
          <w:szCs w:val="24"/>
        </w:rPr>
        <w:t xml:space="preserve">STTR </w:t>
      </w:r>
      <w:r w:rsidR="00712FD4" w:rsidRPr="00712FD4">
        <w:rPr>
          <w:rFonts w:eastAsia="Times New Roman" w:cs="Times New Roman"/>
          <w:bCs/>
          <w:sz w:val="24"/>
          <w:szCs w:val="24"/>
        </w:rPr>
        <w:t xml:space="preserve">Programs to promote the research needed to </w:t>
      </w:r>
      <w:r w:rsidR="00554A58">
        <w:t xml:space="preserve">transform scientific discovery into a product or application for both social and economic benefit,   by emphasizing private sector commercialization.  </w:t>
      </w:r>
      <w:r w:rsidR="006A3104">
        <w:rPr>
          <w:rFonts w:eastAsia="Times New Roman" w:cs="Times New Roman"/>
          <w:bCs/>
          <w:sz w:val="24"/>
          <w:szCs w:val="24"/>
        </w:rPr>
        <w:t xml:space="preserve"> For details and examples of some of the funded projects, go to </w:t>
      </w:r>
      <w:hyperlink r:id="rId9" w:history="1">
        <w:r w:rsidR="006A3104">
          <w:rPr>
            <w:rStyle w:val="Hyperlink"/>
          </w:rPr>
          <w:t>http://www.nsf.gov/eng/iip/brochures/2010.pdf</w:t>
        </w:r>
      </w:hyperlink>
    </w:p>
    <w:p w:rsidR="006A3104" w:rsidRDefault="006A3104" w:rsidP="00A31734">
      <w:pPr>
        <w:spacing w:beforeAutospacing="1" w:after="0" w:afterAutospacing="1" w:line="240" w:lineRule="auto"/>
      </w:pPr>
      <w:r>
        <w:t xml:space="preserve">If you have any question or need help, please contact IIP program Director responsible for your area of interest (please see below for </w:t>
      </w:r>
      <w:r w:rsidR="00554A58">
        <w:t xml:space="preserve">topic area and </w:t>
      </w:r>
      <w:r>
        <w:t>contact information)</w:t>
      </w:r>
    </w:p>
    <w:p w:rsidR="00554A58" w:rsidRDefault="00554A58" w:rsidP="00554A58">
      <w:pPr>
        <w:pStyle w:val="NormalWeb"/>
      </w:pPr>
      <w:r w:rsidRPr="00554A58">
        <w:rPr>
          <w:b/>
        </w:rPr>
        <w:t>Click</w:t>
      </w:r>
      <w:r>
        <w:t xml:space="preserve"> on any of the four broad topics for details and contact information for the respective program director:</w:t>
      </w:r>
    </w:p>
    <w:p w:rsidR="00554A58" w:rsidRDefault="00554A58" w:rsidP="00554A58">
      <w:pPr>
        <w:pStyle w:val="NormalWeb"/>
      </w:pPr>
      <w:r>
        <w:t xml:space="preserve">·         </w:t>
      </w:r>
      <w:hyperlink r:id="rId10" w:history="1">
        <w:r>
          <w:rPr>
            <w:rStyle w:val="Hyperlink"/>
          </w:rPr>
          <w:t xml:space="preserve">Biological and Chemical Technologies (BC) </w:t>
        </w:r>
      </w:hyperlink>
    </w:p>
    <w:p w:rsidR="00554A58" w:rsidRDefault="00554A58" w:rsidP="00554A58">
      <w:pPr>
        <w:pStyle w:val="NormalWeb"/>
      </w:pPr>
      <w:r>
        <w:t xml:space="preserve">·         </w:t>
      </w:r>
      <w:hyperlink r:id="rId11" w:history="1">
        <w:r>
          <w:rPr>
            <w:rStyle w:val="Hyperlink"/>
          </w:rPr>
          <w:t>Education Applications (EA)</w:t>
        </w:r>
      </w:hyperlink>
      <w:r>
        <w:t xml:space="preserve"> </w:t>
      </w:r>
    </w:p>
    <w:p w:rsidR="00554A58" w:rsidRDefault="00554A58" w:rsidP="00554A58">
      <w:pPr>
        <w:pStyle w:val="NormalWeb"/>
      </w:pPr>
      <w:r>
        <w:t xml:space="preserve">·         </w:t>
      </w:r>
      <w:hyperlink r:id="rId12" w:history="1">
        <w:r>
          <w:rPr>
            <w:rStyle w:val="Hyperlink"/>
          </w:rPr>
          <w:t xml:space="preserve">Electronics, Information and Communication Technologies (EI) </w:t>
        </w:r>
      </w:hyperlink>
    </w:p>
    <w:p w:rsidR="00554A58" w:rsidRDefault="00554A58" w:rsidP="00554A58">
      <w:pPr>
        <w:pStyle w:val="NormalWeb"/>
      </w:pPr>
      <w:r>
        <w:t xml:space="preserve">·         </w:t>
      </w:r>
      <w:hyperlink r:id="rId13" w:history="1">
        <w:r>
          <w:rPr>
            <w:rStyle w:val="Hyperlink"/>
          </w:rPr>
          <w:t>Nanotechnology, Advanced Materials, and Manufacturing (NM)</w:t>
        </w:r>
      </w:hyperlink>
    </w:p>
    <w:p w:rsidR="004F3D60" w:rsidRPr="006A1410" w:rsidRDefault="004F3D60" w:rsidP="009B3CE2">
      <w:pPr>
        <w:spacing w:before="100" w:beforeAutospacing="1" w:after="100" w:afterAutospacing="1" w:line="240" w:lineRule="auto"/>
        <w:jc w:val="center"/>
        <w:rPr>
          <w:rFonts w:eastAsia="Times New Roman" w:cs="Times New Roman"/>
        </w:rPr>
      </w:pPr>
      <w:r w:rsidRPr="006A1410">
        <w:rPr>
          <w:rFonts w:eastAsia="Times New Roman" w:cs="Times New Roman"/>
          <w:b/>
          <w:bCs/>
          <w:sz w:val="28"/>
          <w:szCs w:val="28"/>
        </w:rPr>
        <w:t>Broadening Participation for Greater Diversity</w:t>
      </w:r>
    </w:p>
    <w:p w:rsidR="009F0D8E" w:rsidRDefault="008A6A82" w:rsidP="009F0D8E">
      <w:pPr>
        <w:pStyle w:val="NormalWeb"/>
        <w:spacing w:before="0" w:beforeAutospacing="0" w:after="0" w:afterAutospacing="0"/>
        <w:rPr>
          <w:rFonts w:asciiTheme="minorHAnsi" w:hAnsiTheme="minorHAnsi"/>
          <w:color w:val="000000"/>
        </w:rPr>
      </w:pPr>
      <w:r w:rsidRPr="00074EB4">
        <w:rPr>
          <w:rStyle w:val="apple-style-span"/>
          <w:rFonts w:asciiTheme="minorHAnsi" w:hAnsiTheme="minorHAnsi" w:cs="Arial"/>
          <w:color w:val="000000"/>
        </w:rPr>
        <w:t>Diversity finds its origin in the word diverse, meaning different.</w:t>
      </w:r>
      <w:r w:rsidR="00074EB4" w:rsidRPr="00074EB4">
        <w:rPr>
          <w:rStyle w:val="apple-style-span"/>
          <w:rFonts w:asciiTheme="minorHAnsi" w:hAnsiTheme="minorHAnsi" w:cs="Arial"/>
          <w:color w:val="000000"/>
        </w:rPr>
        <w:t xml:space="preserve"> Thus d</w:t>
      </w:r>
      <w:r w:rsidRPr="00074EB4">
        <w:rPr>
          <w:rStyle w:val="apple-style-span"/>
          <w:rFonts w:asciiTheme="minorHAnsi" w:hAnsiTheme="minorHAnsi"/>
          <w:color w:val="000000"/>
        </w:rPr>
        <w:t xml:space="preserve">iversity refers to human qualities that are manifested in other individuals or groups. </w:t>
      </w:r>
      <w:r w:rsidR="00074EB4" w:rsidRPr="00074EB4">
        <w:rPr>
          <w:rStyle w:val="apple-style-span"/>
          <w:rFonts w:asciiTheme="minorHAnsi" w:hAnsiTheme="minorHAnsi"/>
          <w:color w:val="000000"/>
        </w:rPr>
        <w:t>In today’s environment of globalization, appreciating diversity and broadening participation</w:t>
      </w:r>
      <w:r w:rsidR="00D24575">
        <w:rPr>
          <w:rStyle w:val="apple-style-span"/>
          <w:rFonts w:asciiTheme="minorHAnsi" w:hAnsiTheme="minorHAnsi"/>
          <w:color w:val="000000"/>
        </w:rPr>
        <w:t xml:space="preserve"> </w:t>
      </w:r>
      <w:r w:rsidR="00074EB4" w:rsidRPr="00074EB4">
        <w:rPr>
          <w:rStyle w:val="apple-style-span"/>
          <w:rFonts w:asciiTheme="minorHAnsi" w:hAnsiTheme="minorHAnsi"/>
          <w:color w:val="000000"/>
        </w:rPr>
        <w:t xml:space="preserve">is essential in team building and will provide better approaches to achieving goals as well as solving problems due to the differences in ideas and </w:t>
      </w:r>
      <w:r w:rsidR="00AB554A">
        <w:rPr>
          <w:rStyle w:val="apple-style-span"/>
          <w:rFonts w:asciiTheme="minorHAnsi" w:hAnsiTheme="minorHAnsi"/>
          <w:color w:val="000000"/>
        </w:rPr>
        <w:t xml:space="preserve">unique </w:t>
      </w:r>
      <w:r w:rsidR="00074EB4" w:rsidRPr="00074EB4">
        <w:rPr>
          <w:rStyle w:val="apple-style-span"/>
          <w:rFonts w:asciiTheme="minorHAnsi" w:hAnsiTheme="minorHAnsi"/>
          <w:color w:val="000000"/>
        </w:rPr>
        <w:t>experiences of diverse people</w:t>
      </w:r>
      <w:r w:rsidR="00074EB4">
        <w:rPr>
          <w:rStyle w:val="apple-style-span"/>
          <w:rFonts w:asciiTheme="minorHAnsi" w:hAnsiTheme="minorHAnsi"/>
          <w:color w:val="000000"/>
        </w:rPr>
        <w:t xml:space="preserve">. </w:t>
      </w:r>
      <w:r w:rsidR="00D24575">
        <w:rPr>
          <w:rStyle w:val="apple-style-span"/>
          <w:rFonts w:asciiTheme="minorHAnsi" w:hAnsiTheme="minorHAnsi"/>
          <w:color w:val="000000"/>
        </w:rPr>
        <w:t xml:space="preserve"> </w:t>
      </w:r>
      <w:r w:rsidR="004F3D60" w:rsidRPr="00A800ED">
        <w:rPr>
          <w:rFonts w:asciiTheme="minorHAnsi" w:hAnsiTheme="minorHAnsi"/>
          <w:color w:val="000000"/>
        </w:rPr>
        <w:t>NSF has a strong commitment to broadening participation</w:t>
      </w:r>
      <w:r w:rsidR="004F3D60" w:rsidRPr="006A1410">
        <w:rPr>
          <w:rFonts w:asciiTheme="minorHAnsi" w:hAnsiTheme="minorHAnsi"/>
          <w:color w:val="000000"/>
          <w:sz w:val="22"/>
          <w:szCs w:val="22"/>
        </w:rPr>
        <w:t xml:space="preserve"> (</w:t>
      </w:r>
      <w:hyperlink r:id="rId14" w:tooltip="http://www.nsf.gov/od/broadeningparticipation/bp.jsp" w:history="1">
        <w:r w:rsidR="004F3D60" w:rsidRPr="006B656D">
          <w:rPr>
            <w:rStyle w:val="Hyperlink"/>
            <w:rFonts w:asciiTheme="minorHAnsi" w:hAnsiTheme="minorHAnsi"/>
            <w:sz w:val="22"/>
            <w:szCs w:val="22"/>
          </w:rPr>
          <w:t>http://www.nsf.gov/od/broadeningparticipation/bp.jsp</w:t>
        </w:r>
      </w:hyperlink>
      <w:r w:rsidR="004F3D60" w:rsidRPr="006B656D">
        <w:rPr>
          <w:rFonts w:asciiTheme="minorHAnsi" w:hAnsiTheme="minorHAnsi"/>
          <w:color w:val="0000FF"/>
          <w:sz w:val="22"/>
          <w:szCs w:val="22"/>
        </w:rPr>
        <w:t>)</w:t>
      </w:r>
      <w:r w:rsidR="004F3D60" w:rsidRPr="006A1410">
        <w:rPr>
          <w:rFonts w:asciiTheme="minorHAnsi" w:hAnsiTheme="minorHAnsi"/>
          <w:color w:val="000000"/>
          <w:sz w:val="22"/>
          <w:szCs w:val="22"/>
        </w:rPr>
        <w:t xml:space="preserve">.  </w:t>
      </w:r>
      <w:r w:rsidR="004F3D60">
        <w:rPr>
          <w:rFonts w:asciiTheme="minorHAnsi" w:hAnsiTheme="minorHAnsi"/>
          <w:color w:val="000000"/>
          <w:sz w:val="22"/>
          <w:szCs w:val="22"/>
        </w:rPr>
        <w:t xml:space="preserve"> </w:t>
      </w:r>
      <w:r w:rsidR="004F3D60" w:rsidRPr="006A1410">
        <w:rPr>
          <w:rFonts w:asciiTheme="minorHAnsi" w:hAnsiTheme="minorHAnsi"/>
          <w:color w:val="000000"/>
          <w:sz w:val="22"/>
          <w:szCs w:val="22"/>
        </w:rPr>
        <w:t xml:space="preserve">Groups underrepresented include women, underrepresented minorities (African Americans, </w:t>
      </w:r>
      <w:r w:rsidR="004F3D60" w:rsidRPr="00A30AEB">
        <w:rPr>
          <w:rFonts w:asciiTheme="minorHAnsi" w:hAnsiTheme="minorHAnsi"/>
          <w:color w:val="000000"/>
        </w:rPr>
        <w:t>American Indians including Native Alaskans, Hispanics and Native Pacific Islanders), and persons with disabilities.</w:t>
      </w:r>
      <w:r w:rsidR="009F0D8E">
        <w:rPr>
          <w:rFonts w:asciiTheme="minorHAnsi" w:hAnsiTheme="minorHAnsi"/>
          <w:color w:val="000000"/>
        </w:rPr>
        <w:t xml:space="preserve">  </w:t>
      </w:r>
    </w:p>
    <w:p w:rsidR="009F0D8E" w:rsidRDefault="009F0D8E" w:rsidP="009F0D8E">
      <w:pPr>
        <w:pStyle w:val="NormalWeb"/>
        <w:spacing w:before="0" w:beforeAutospacing="0" w:after="0" w:afterAutospacing="0"/>
        <w:rPr>
          <w:rFonts w:asciiTheme="minorHAnsi" w:hAnsiTheme="minorHAnsi"/>
          <w:color w:val="000000"/>
        </w:rPr>
      </w:pPr>
    </w:p>
    <w:p w:rsidR="00EA3034" w:rsidRDefault="00EA3034" w:rsidP="00AB554A">
      <w:pPr>
        <w:pStyle w:val="NormalWeb"/>
        <w:spacing w:before="0" w:beforeAutospacing="0" w:after="0" w:afterAutospacing="0"/>
        <w:rPr>
          <w:rFonts w:asciiTheme="minorHAnsi" w:hAnsiTheme="minorHAnsi"/>
          <w:color w:val="000000" w:themeColor="text1"/>
        </w:rPr>
      </w:pPr>
    </w:p>
    <w:p w:rsidR="00AB554A" w:rsidRPr="00AB554A" w:rsidRDefault="00AB554A" w:rsidP="00AB554A">
      <w:pPr>
        <w:pStyle w:val="NormalWeb"/>
        <w:spacing w:before="0" w:beforeAutospacing="0" w:after="0" w:afterAutospacing="0"/>
        <w:rPr>
          <w:rFonts w:asciiTheme="minorHAnsi" w:hAnsiTheme="minorHAnsi"/>
          <w:color w:val="000000" w:themeColor="text1"/>
        </w:rPr>
      </w:pPr>
    </w:p>
    <w:p w:rsidR="009B3CE2" w:rsidRPr="004F3D60" w:rsidRDefault="009B3CE2" w:rsidP="00D266EC">
      <w:pPr>
        <w:pStyle w:val="NormalWeb"/>
        <w:rPr>
          <w:rStyle w:val="apple-style-span"/>
          <w:rFonts w:asciiTheme="minorHAnsi" w:hAnsiTheme="minorHAnsi"/>
          <w:color w:val="000000"/>
        </w:rPr>
      </w:pPr>
      <w:r>
        <w:rPr>
          <w:rStyle w:val="apple-style-span"/>
          <w:rFonts w:asciiTheme="minorHAnsi" w:hAnsiTheme="minorHAnsi"/>
          <w:color w:val="000000"/>
        </w:rPr>
        <w:t xml:space="preserve">The </w:t>
      </w:r>
      <w:r w:rsidRPr="004F3D60">
        <w:rPr>
          <w:rStyle w:val="apple-style-span"/>
          <w:rFonts w:asciiTheme="minorHAnsi" w:hAnsiTheme="minorHAnsi"/>
          <w:color w:val="000000"/>
        </w:rPr>
        <w:t>Small Business Innovative Research (SBIR) and Small Business Tech</w:t>
      </w:r>
      <w:r>
        <w:rPr>
          <w:rStyle w:val="apple-style-span"/>
          <w:rFonts w:asciiTheme="minorHAnsi" w:hAnsiTheme="minorHAnsi"/>
          <w:color w:val="000000"/>
        </w:rPr>
        <w:t xml:space="preserve">nology Transfer (STTR) programs within IIP are guided by the </w:t>
      </w:r>
      <w:r w:rsidR="00AB554A">
        <w:rPr>
          <w:rFonts w:asciiTheme="minorHAnsi" w:hAnsiTheme="minorHAnsi"/>
          <w:color w:val="000000"/>
        </w:rPr>
        <w:t xml:space="preserve">Small Business Administration </w:t>
      </w:r>
      <w:r w:rsidRPr="004F3D60">
        <w:rPr>
          <w:rFonts w:asciiTheme="minorHAnsi" w:hAnsiTheme="minorHAnsi"/>
          <w:color w:val="000000"/>
        </w:rPr>
        <w:t>(</w:t>
      </w:r>
      <w:hyperlink r:id="rId15" w:history="1">
        <w:r w:rsidR="00AB554A">
          <w:rPr>
            <w:rStyle w:val="Hyperlink"/>
          </w:rPr>
          <w:t>http://www.sba.gov/</w:t>
        </w:r>
      </w:hyperlink>
      <w:r w:rsidRPr="004F3D60">
        <w:rPr>
          <w:rFonts w:asciiTheme="minorHAnsi" w:hAnsiTheme="minorHAnsi"/>
          <w:color w:val="000000"/>
        </w:rPr>
        <w:t>)</w:t>
      </w:r>
      <w:r>
        <w:rPr>
          <w:rFonts w:asciiTheme="minorHAnsi" w:hAnsiTheme="minorHAnsi"/>
          <w:color w:val="000000"/>
        </w:rPr>
        <w:t>.</w:t>
      </w:r>
      <w:r w:rsidRPr="004F3D60">
        <w:rPr>
          <w:rStyle w:val="apple-style-span"/>
          <w:rFonts w:asciiTheme="minorHAnsi" w:hAnsiTheme="minorHAnsi"/>
          <w:color w:val="000000"/>
        </w:rPr>
        <w:t xml:space="preserve">  </w:t>
      </w:r>
    </w:p>
    <w:p w:rsidR="009B3CE2" w:rsidRPr="004F3D60" w:rsidRDefault="009B3CE2" w:rsidP="005B549B">
      <w:pPr>
        <w:pStyle w:val="NormalWeb"/>
        <w:rPr>
          <w:rFonts w:asciiTheme="minorHAnsi" w:hAnsiTheme="minorHAnsi"/>
          <w:color w:val="000000"/>
        </w:rPr>
      </w:pPr>
      <w:r w:rsidRPr="004F3D60">
        <w:rPr>
          <w:rStyle w:val="Strong"/>
          <w:rFonts w:asciiTheme="minorHAnsi" w:hAnsiTheme="minorHAnsi"/>
          <w:color w:val="000000"/>
        </w:rPr>
        <w:t>Definitions</w:t>
      </w:r>
      <w:r w:rsidRPr="004F3D60">
        <w:rPr>
          <w:rStyle w:val="apple-converted-space"/>
          <w:rFonts w:asciiTheme="minorHAnsi" w:hAnsiTheme="minorHAnsi"/>
          <w:color w:val="000000"/>
        </w:rPr>
        <w:t> </w:t>
      </w:r>
      <w:r w:rsidRPr="004F3D60">
        <w:rPr>
          <w:rFonts w:asciiTheme="minorHAnsi" w:hAnsiTheme="minorHAnsi"/>
          <w:color w:val="000000"/>
        </w:rPr>
        <w:t xml:space="preserve">– According to </w:t>
      </w:r>
      <w:r>
        <w:rPr>
          <w:rFonts w:asciiTheme="minorHAnsi" w:hAnsiTheme="minorHAnsi"/>
          <w:color w:val="000000"/>
        </w:rPr>
        <w:t>SBA</w:t>
      </w:r>
      <w:r w:rsidR="00AB554A">
        <w:rPr>
          <w:rFonts w:asciiTheme="minorHAnsi" w:hAnsiTheme="minorHAnsi"/>
          <w:color w:val="000000"/>
        </w:rPr>
        <w:t>,</w:t>
      </w:r>
      <w:r>
        <w:rPr>
          <w:rFonts w:asciiTheme="minorHAnsi" w:hAnsiTheme="minorHAnsi"/>
          <w:color w:val="000000"/>
        </w:rPr>
        <w:t xml:space="preserve"> </w:t>
      </w:r>
      <w:r w:rsidRPr="004F3D60">
        <w:rPr>
          <w:rFonts w:asciiTheme="minorHAnsi" w:hAnsiTheme="minorHAnsi"/>
          <w:color w:val="000000"/>
        </w:rPr>
        <w:t xml:space="preserve">the definitions for socially and economically disadvantaged company and woman-owned are </w:t>
      </w:r>
      <w:r w:rsidR="00AB554A">
        <w:rPr>
          <w:rFonts w:asciiTheme="minorHAnsi" w:hAnsiTheme="minorHAnsi"/>
          <w:color w:val="000000"/>
        </w:rPr>
        <w:t>as follows</w:t>
      </w:r>
      <w:r w:rsidRPr="004F3D60">
        <w:rPr>
          <w:rFonts w:asciiTheme="minorHAnsi" w:hAnsiTheme="minorHAnsi"/>
          <w:color w:val="000000"/>
        </w:rPr>
        <w:t>:</w:t>
      </w:r>
      <w:r w:rsidR="005B549B">
        <w:rPr>
          <w:rFonts w:asciiTheme="minorHAnsi" w:hAnsiTheme="minorHAnsi"/>
          <w:color w:val="000000"/>
        </w:rPr>
        <w:t xml:space="preserve"> </w:t>
      </w:r>
      <w:r w:rsidRPr="00A30AEB">
        <w:rPr>
          <w:rStyle w:val="Strong"/>
          <w:rFonts w:asciiTheme="minorHAnsi" w:hAnsiTheme="minorHAnsi"/>
          <w:b w:val="0"/>
          <w:color w:val="000000"/>
          <w:u w:val="single"/>
        </w:rPr>
        <w:t xml:space="preserve">Socially and Economically Disadvantaged Small </w:t>
      </w:r>
      <w:r w:rsidRPr="00A30AEB">
        <w:rPr>
          <w:rStyle w:val="Strong"/>
          <w:rFonts w:asciiTheme="minorHAnsi" w:hAnsiTheme="minorHAnsi"/>
          <w:b w:val="0"/>
          <w:color w:val="000000"/>
          <w:u w:val="single"/>
        </w:rPr>
        <w:lastRenderedPageBreak/>
        <w:t>Business</w:t>
      </w:r>
      <w:r w:rsidRPr="004F3D60">
        <w:rPr>
          <w:rStyle w:val="apple-converted-space"/>
          <w:rFonts w:asciiTheme="minorHAnsi" w:hAnsiTheme="minorHAnsi"/>
          <w:color w:val="000000"/>
        </w:rPr>
        <w:t> </w:t>
      </w:r>
      <w:r w:rsidRPr="004F3D60">
        <w:rPr>
          <w:rFonts w:asciiTheme="minorHAnsi" w:hAnsiTheme="minorHAnsi"/>
          <w:color w:val="000000"/>
        </w:rPr>
        <w:t>-- A socially and economically disadvantaged small business concern is one that is at least 51 percent owned by one or more socially and economically disadvantaged individuals and whose management and daily business operations are controlled by one or more such individuals. "Control" in this context</w:t>
      </w:r>
      <w:r w:rsidR="00EA3034">
        <w:rPr>
          <w:rFonts w:asciiTheme="minorHAnsi" w:hAnsiTheme="minorHAnsi"/>
          <w:color w:val="000000"/>
        </w:rPr>
        <w:t xml:space="preserve"> </w:t>
      </w:r>
      <w:r w:rsidRPr="004F3D60">
        <w:rPr>
          <w:rFonts w:asciiTheme="minorHAnsi" w:hAnsiTheme="minorHAnsi"/>
          <w:color w:val="000000"/>
        </w:rPr>
        <w:t>means exercising the power to make policy decisions. "Operate" in this context means being actively involved in the day-to-day management.</w:t>
      </w:r>
    </w:p>
    <w:p w:rsidR="009B3CE2" w:rsidRDefault="009B3CE2" w:rsidP="00D266EC">
      <w:pPr>
        <w:pStyle w:val="NormalWeb"/>
        <w:rPr>
          <w:rFonts w:asciiTheme="minorHAnsi" w:hAnsiTheme="minorHAnsi"/>
          <w:color w:val="000000"/>
        </w:rPr>
      </w:pPr>
      <w:r w:rsidRPr="00A30AEB">
        <w:rPr>
          <w:rStyle w:val="Strong"/>
          <w:rFonts w:asciiTheme="minorHAnsi" w:hAnsiTheme="minorHAnsi"/>
          <w:b w:val="0"/>
          <w:color w:val="000000"/>
          <w:u w:val="single"/>
        </w:rPr>
        <w:t>Woman-Owned Small Business</w:t>
      </w:r>
      <w:r w:rsidRPr="004F3D60">
        <w:rPr>
          <w:rStyle w:val="apple-converted-space"/>
          <w:rFonts w:asciiTheme="minorHAnsi" w:hAnsiTheme="minorHAnsi"/>
          <w:color w:val="000000"/>
        </w:rPr>
        <w:t> </w:t>
      </w:r>
      <w:r w:rsidRPr="004F3D60">
        <w:rPr>
          <w:rFonts w:asciiTheme="minorHAnsi" w:hAnsiTheme="minorHAnsi"/>
          <w:color w:val="000000"/>
        </w:rPr>
        <w:t>-- A small business concern that is at least 51 percent owned by a woman or women or in the case of any publicly owned business, at 51 percent of the stock of which is owned by women, who also control and operate it. "Control" in this context means exercising the power to make policy decisions. "Operate" in this context means being actively involved in the day-to-day management.</w:t>
      </w:r>
    </w:p>
    <w:p w:rsidR="009B3CE2" w:rsidRDefault="009B3CE2" w:rsidP="005B549B">
      <w:pPr>
        <w:pStyle w:val="NormalWeb"/>
        <w:rPr>
          <w:rStyle w:val="apple-style-span"/>
          <w:rFonts w:asciiTheme="minorHAnsi" w:hAnsiTheme="minorHAnsi"/>
          <w:color w:val="000000"/>
        </w:rPr>
      </w:pPr>
      <w:r w:rsidRPr="00A800ED">
        <w:rPr>
          <w:rStyle w:val="apple-style-span"/>
          <w:rFonts w:asciiTheme="minorHAnsi" w:hAnsiTheme="minorHAnsi"/>
          <w:color w:val="000000"/>
        </w:rPr>
        <w:t xml:space="preserve">Small business plays a crucial role in </w:t>
      </w:r>
      <w:r>
        <w:rPr>
          <w:rStyle w:val="apple-style-span"/>
          <w:rFonts w:asciiTheme="minorHAnsi" w:hAnsiTheme="minorHAnsi"/>
          <w:color w:val="000000"/>
        </w:rPr>
        <w:t>job creation an</w:t>
      </w:r>
      <w:r w:rsidRPr="00A800ED">
        <w:rPr>
          <w:rStyle w:val="apple-style-span"/>
          <w:rFonts w:asciiTheme="minorHAnsi" w:hAnsiTheme="minorHAnsi"/>
          <w:color w:val="000000"/>
        </w:rPr>
        <w:t xml:space="preserve">d economic recovery. </w:t>
      </w:r>
      <w:r>
        <w:rPr>
          <w:rStyle w:val="apple-style-span"/>
          <w:rFonts w:asciiTheme="minorHAnsi" w:hAnsiTheme="minorHAnsi"/>
          <w:color w:val="000000"/>
        </w:rPr>
        <w:t xml:space="preserve">Hence it is very important that we find ways to </w:t>
      </w:r>
      <w:r w:rsidRPr="00A800ED">
        <w:rPr>
          <w:rStyle w:val="apple-style-span"/>
          <w:rFonts w:asciiTheme="minorHAnsi" w:hAnsiTheme="minorHAnsi"/>
          <w:color w:val="000000"/>
        </w:rPr>
        <w:t>unleash the entrepreneurial potential of various groups in society</w:t>
      </w:r>
      <w:r>
        <w:rPr>
          <w:rStyle w:val="apple-style-span"/>
          <w:rFonts w:asciiTheme="minorHAnsi" w:hAnsiTheme="minorHAnsi"/>
          <w:color w:val="000000"/>
        </w:rPr>
        <w:t xml:space="preserve">.  Research shows that entrepreneurs from women and other underrepresented minorities </w:t>
      </w:r>
      <w:r w:rsidR="00AB554A">
        <w:rPr>
          <w:rStyle w:val="apple-style-span"/>
          <w:rFonts w:asciiTheme="minorHAnsi" w:hAnsiTheme="minorHAnsi"/>
          <w:color w:val="000000"/>
        </w:rPr>
        <w:t xml:space="preserve">or socially and economically disadvantaged groups </w:t>
      </w:r>
      <w:r>
        <w:rPr>
          <w:rStyle w:val="apple-style-span"/>
          <w:rFonts w:asciiTheme="minorHAnsi" w:hAnsiTheme="minorHAnsi"/>
          <w:color w:val="000000"/>
        </w:rPr>
        <w:t>each have unique needs to advance and succeed (</w:t>
      </w:r>
      <w:hyperlink r:id="rId16" w:history="1">
        <w:r w:rsidRPr="00ED2590">
          <w:rPr>
            <w:rStyle w:val="Hyperlink"/>
            <w:rFonts w:asciiTheme="minorHAnsi" w:eastAsiaTheme="majorEastAsia" w:hAnsiTheme="minorHAnsi" w:cs="Arial"/>
          </w:rPr>
          <w:t>http://ann.sagepub.com/content/613/1/192.citation</w:t>
        </w:r>
      </w:hyperlink>
      <w:r w:rsidRPr="00DD288F">
        <w:rPr>
          <w:rFonts w:ascii="Arial" w:hAnsi="Arial" w:cs="Arial"/>
        </w:rPr>
        <w:t>)</w:t>
      </w:r>
      <w:r w:rsidR="00AB554A">
        <w:rPr>
          <w:rFonts w:ascii="Arial" w:hAnsi="Arial" w:cs="Arial"/>
        </w:rPr>
        <w:t xml:space="preserve"> </w:t>
      </w:r>
      <w:r w:rsidR="00AB554A" w:rsidRPr="00AB554A">
        <w:rPr>
          <w:rFonts w:asciiTheme="minorHAnsi" w:hAnsiTheme="minorHAnsi" w:cs="Arial"/>
        </w:rPr>
        <w:t>while having unique strengths</w:t>
      </w:r>
      <w:r w:rsidR="00AB554A">
        <w:rPr>
          <w:rFonts w:asciiTheme="minorHAnsi" w:hAnsiTheme="minorHAnsi" w:cs="Arial"/>
        </w:rPr>
        <w:t xml:space="preserve"> to contribute</w:t>
      </w:r>
      <w:r>
        <w:rPr>
          <w:rFonts w:ascii="Arial" w:hAnsi="Arial" w:cs="Arial"/>
        </w:rPr>
        <w:t xml:space="preserve">. </w:t>
      </w:r>
      <w:r w:rsidRPr="007A7969">
        <w:rPr>
          <w:rFonts w:asciiTheme="minorHAnsi" w:hAnsiTheme="minorHAnsi" w:cs="Arial"/>
        </w:rPr>
        <w:t xml:space="preserve">While lack of capital is a problem faced by all, some of the specific needs </w:t>
      </w:r>
      <w:r>
        <w:rPr>
          <w:rFonts w:asciiTheme="minorHAnsi" w:hAnsiTheme="minorHAnsi" w:cs="Arial"/>
        </w:rPr>
        <w:t xml:space="preserve">unique to each underrepresented group or women entrepreneurs   </w:t>
      </w:r>
      <w:r w:rsidRPr="007A7969">
        <w:rPr>
          <w:rFonts w:asciiTheme="minorHAnsi" w:hAnsiTheme="minorHAnsi" w:cs="Arial"/>
        </w:rPr>
        <w:t>are role models, confidence boosters, mentoring, tips and tools for successfully running a small business</w:t>
      </w:r>
      <w:r>
        <w:rPr>
          <w:rFonts w:asciiTheme="minorHAnsi" w:hAnsiTheme="minorHAnsi" w:cs="Arial"/>
        </w:rPr>
        <w:t xml:space="preserve">. IIP is addressing these needs by providing examples of success stories, </w:t>
      </w:r>
      <w:r w:rsidRPr="0016415C">
        <w:rPr>
          <w:rFonts w:asciiTheme="minorHAnsi" w:hAnsiTheme="minorHAnsi" w:cs="Arial"/>
          <w:sz w:val="22"/>
        </w:rPr>
        <w:t xml:space="preserve">supporting targeted workshops, introducing new as well as </w:t>
      </w:r>
      <w:r>
        <w:rPr>
          <w:rFonts w:asciiTheme="minorHAnsi" w:hAnsiTheme="minorHAnsi" w:cs="Arial"/>
        </w:rPr>
        <w:t xml:space="preserve">supplement funding initiatives. </w:t>
      </w:r>
    </w:p>
    <w:p w:rsidR="009B3CE2" w:rsidRDefault="009B3CE2" w:rsidP="005B549B">
      <w:pPr>
        <w:pStyle w:val="NormalWeb"/>
        <w:rPr>
          <w:rFonts w:asciiTheme="minorHAnsi" w:hAnsiTheme="minorHAnsi"/>
          <w:color w:val="000000"/>
        </w:rPr>
      </w:pPr>
      <w:r>
        <w:rPr>
          <w:rStyle w:val="apple-style-span"/>
          <w:rFonts w:asciiTheme="minorHAnsi" w:hAnsiTheme="minorHAnsi"/>
          <w:color w:val="000000"/>
        </w:rPr>
        <w:t xml:space="preserve">The following resource materials are aimed to help small businesses. </w:t>
      </w:r>
      <w:r w:rsidRPr="004F3D60">
        <w:rPr>
          <w:rFonts w:asciiTheme="minorHAnsi" w:hAnsiTheme="minorHAnsi"/>
          <w:color w:val="000000"/>
        </w:rPr>
        <w:t>The links below are intended to provide information and serve as helpful tools to potential grantees. This list is not meant to be exhaustive or to imply any special endorsement by IIP (or NSF).</w:t>
      </w:r>
      <w:r>
        <w:rPr>
          <w:rFonts w:asciiTheme="minorHAnsi" w:hAnsiTheme="minorHAnsi"/>
          <w:color w:val="000000"/>
        </w:rPr>
        <w:t xml:space="preserve"> </w:t>
      </w:r>
      <w:r w:rsidR="006B1106">
        <w:rPr>
          <w:rFonts w:asciiTheme="minorHAnsi" w:hAnsiTheme="minorHAnsi"/>
          <w:color w:val="000000"/>
        </w:rPr>
        <w:t xml:space="preserve"> </w:t>
      </w:r>
    </w:p>
    <w:p w:rsidR="009B3CE2" w:rsidRDefault="009B3CE2" w:rsidP="0016415C">
      <w:pPr>
        <w:jc w:val="center"/>
        <w:rPr>
          <w:b/>
          <w:sz w:val="28"/>
          <w:szCs w:val="28"/>
        </w:rPr>
      </w:pPr>
      <w:r w:rsidRPr="0081650E">
        <w:rPr>
          <w:b/>
          <w:sz w:val="28"/>
          <w:szCs w:val="28"/>
        </w:rPr>
        <w:t>Small Business Tool Kit</w:t>
      </w:r>
    </w:p>
    <w:p w:rsidR="009B3CE2" w:rsidRDefault="009B3CE2" w:rsidP="009B3CE2">
      <w:pPr>
        <w:pStyle w:val="ListParagraph"/>
        <w:numPr>
          <w:ilvl w:val="0"/>
          <w:numId w:val="8"/>
        </w:numPr>
      </w:pPr>
      <w:r>
        <w:t xml:space="preserve">An  </w:t>
      </w:r>
      <w:r w:rsidRPr="006B656D">
        <w:rPr>
          <w:b/>
          <w:sz w:val="24"/>
          <w:szCs w:val="24"/>
        </w:rPr>
        <w:t>IBM and Worldbank</w:t>
      </w:r>
      <w:r>
        <w:t xml:space="preserve"> supported website at  </w:t>
      </w:r>
      <w:hyperlink r:id="rId17" w:history="1">
        <w:r>
          <w:rPr>
            <w:rStyle w:val="Hyperlink"/>
          </w:rPr>
          <w:t>http://us.smetoolkit.org/us/en</w:t>
        </w:r>
      </w:hyperlink>
      <w:r>
        <w:t xml:space="preserve"> </w:t>
      </w:r>
    </w:p>
    <w:p w:rsidR="009B3CE2" w:rsidRDefault="009B3CE2" w:rsidP="00D266EC">
      <w:r>
        <w:t xml:space="preserve">Provides resources for small business beginners. </w:t>
      </w:r>
    </w:p>
    <w:p w:rsidR="009B3CE2" w:rsidRPr="000705A1" w:rsidRDefault="009B3CE2" w:rsidP="00D266EC">
      <w:pPr>
        <w:rPr>
          <w:color w:val="000000" w:themeColor="text1"/>
        </w:rPr>
      </w:pPr>
      <w:r>
        <w:t xml:space="preserve">[Most of the tool kit contents are also available </w:t>
      </w:r>
      <w:r w:rsidRPr="000705A1">
        <w:rPr>
          <w:b/>
        </w:rPr>
        <w:t>in Spanish</w:t>
      </w:r>
      <w:r>
        <w:t xml:space="preserve"> at </w:t>
      </w:r>
      <w:hyperlink r:id="rId18" w:history="1">
        <w:r>
          <w:rPr>
            <w:rStyle w:val="Hyperlink"/>
          </w:rPr>
          <w:t>http://us.smetoolkit.org/us/es</w:t>
        </w:r>
      </w:hyperlink>
      <w:r>
        <w:t xml:space="preserve"> </w:t>
      </w:r>
      <w:r>
        <w:rPr>
          <w:color w:val="000000" w:themeColor="text1"/>
        </w:rPr>
        <w:t>]</w:t>
      </w:r>
    </w:p>
    <w:p w:rsidR="009B3CE2" w:rsidRDefault="009B3CE2" w:rsidP="00D266EC">
      <w:r>
        <w:t>The tool kit has separate links designed for :</w:t>
      </w:r>
    </w:p>
    <w:p w:rsidR="009B3CE2" w:rsidRPr="004B1151" w:rsidRDefault="009B3CE2" w:rsidP="00D266EC">
      <w:pPr>
        <w:rPr>
          <w:b/>
          <w:sz w:val="24"/>
          <w:szCs w:val="24"/>
        </w:rPr>
      </w:pPr>
      <w:r w:rsidRPr="004B1151">
        <w:rPr>
          <w:b/>
          <w:sz w:val="24"/>
          <w:szCs w:val="24"/>
        </w:rPr>
        <w:t>Black-owned businesses</w:t>
      </w:r>
    </w:p>
    <w:p w:rsidR="009B3CE2" w:rsidRDefault="00EE547A" w:rsidP="00D266EC">
      <w:pPr>
        <w:ind w:firstLine="720"/>
      </w:pPr>
      <w:hyperlink r:id="rId19" w:history="1">
        <w:r w:rsidR="009B3CE2">
          <w:rPr>
            <w:rStyle w:val="Hyperlink"/>
          </w:rPr>
          <w:t>http://us.smetoolkit.org/us/en/category/3192/Black-owned-Businesses</w:t>
        </w:r>
      </w:hyperlink>
    </w:p>
    <w:p w:rsidR="009B3CE2" w:rsidRPr="004B1151" w:rsidRDefault="009B3CE2" w:rsidP="00D266EC">
      <w:pPr>
        <w:rPr>
          <w:b/>
          <w:sz w:val="24"/>
          <w:szCs w:val="24"/>
        </w:rPr>
      </w:pPr>
      <w:r w:rsidRPr="004B1151">
        <w:rPr>
          <w:b/>
          <w:sz w:val="24"/>
          <w:szCs w:val="24"/>
        </w:rPr>
        <w:t>Hispanic owned businesses</w:t>
      </w:r>
    </w:p>
    <w:p w:rsidR="009B3CE2" w:rsidRDefault="00EE547A" w:rsidP="00D266EC">
      <w:pPr>
        <w:ind w:firstLine="720"/>
      </w:pPr>
      <w:hyperlink r:id="rId20" w:history="1">
        <w:r w:rsidR="009B3CE2">
          <w:rPr>
            <w:rStyle w:val="Hyperlink"/>
          </w:rPr>
          <w:t>http://us.smetoolkit.org/us/en/category/3200/Hispanic-owned-Businesses</w:t>
        </w:r>
      </w:hyperlink>
    </w:p>
    <w:p w:rsidR="009B3CE2" w:rsidRPr="004B1151" w:rsidRDefault="009B3CE2" w:rsidP="00D266EC">
      <w:pPr>
        <w:rPr>
          <w:b/>
          <w:sz w:val="24"/>
          <w:szCs w:val="24"/>
        </w:rPr>
      </w:pPr>
      <w:r w:rsidRPr="004B1151">
        <w:rPr>
          <w:b/>
          <w:sz w:val="24"/>
          <w:szCs w:val="24"/>
        </w:rPr>
        <w:t>Native-American owned businesses</w:t>
      </w:r>
    </w:p>
    <w:p w:rsidR="009B3CE2" w:rsidRDefault="00EE547A" w:rsidP="00D266EC">
      <w:pPr>
        <w:ind w:firstLine="720"/>
      </w:pPr>
      <w:hyperlink r:id="rId21" w:history="1">
        <w:r w:rsidR="009B3CE2">
          <w:rPr>
            <w:rStyle w:val="Hyperlink"/>
          </w:rPr>
          <w:t>http://us.smetoolkit.org/us/en/category/3202/Native-American-owned-Businesses</w:t>
        </w:r>
      </w:hyperlink>
    </w:p>
    <w:p w:rsidR="009B3CE2" w:rsidRPr="004B1151" w:rsidRDefault="009B3CE2" w:rsidP="00D266EC">
      <w:pPr>
        <w:rPr>
          <w:b/>
          <w:sz w:val="24"/>
          <w:szCs w:val="24"/>
        </w:rPr>
      </w:pPr>
      <w:r w:rsidRPr="004B1151">
        <w:rPr>
          <w:b/>
          <w:sz w:val="24"/>
          <w:szCs w:val="24"/>
        </w:rPr>
        <w:t>women owned businesses</w:t>
      </w:r>
    </w:p>
    <w:p w:rsidR="009B3CE2" w:rsidRDefault="00EE547A" w:rsidP="00D266EC">
      <w:pPr>
        <w:ind w:firstLine="720"/>
      </w:pPr>
      <w:hyperlink r:id="rId22" w:history="1">
        <w:r w:rsidR="009B3CE2">
          <w:rPr>
            <w:rStyle w:val="Hyperlink"/>
          </w:rPr>
          <w:t>http://us.smetoolkit.org/us/en/category/3201/Women-owned-Businesses</w:t>
        </w:r>
      </w:hyperlink>
    </w:p>
    <w:p w:rsidR="009B3CE2" w:rsidRPr="004B1151" w:rsidRDefault="009B3CE2" w:rsidP="00D266EC">
      <w:pPr>
        <w:rPr>
          <w:b/>
          <w:sz w:val="24"/>
          <w:szCs w:val="24"/>
        </w:rPr>
      </w:pPr>
      <w:r w:rsidRPr="004B1151">
        <w:rPr>
          <w:b/>
          <w:sz w:val="24"/>
          <w:szCs w:val="24"/>
        </w:rPr>
        <w:t>Veterans  owned businesses</w:t>
      </w:r>
    </w:p>
    <w:p w:rsidR="009B3CE2" w:rsidRDefault="00EE547A" w:rsidP="00D266EC">
      <w:pPr>
        <w:ind w:firstLine="360"/>
      </w:pPr>
      <w:hyperlink r:id="rId23" w:history="1">
        <w:r w:rsidR="009B3CE2">
          <w:rPr>
            <w:rStyle w:val="Hyperlink"/>
          </w:rPr>
          <w:t>http://us.smetoolkit.org/us/en/category/6387/Veteran-owned-Businesses</w:t>
        </w:r>
      </w:hyperlink>
    </w:p>
    <w:p w:rsidR="009B3CE2" w:rsidRDefault="009B3CE2" w:rsidP="00D266EC"/>
    <w:p w:rsidR="009B3CE2" w:rsidRPr="00667FDC" w:rsidRDefault="009B3CE2" w:rsidP="009B3CE2">
      <w:pPr>
        <w:pStyle w:val="ListParagraph"/>
        <w:numPr>
          <w:ilvl w:val="0"/>
          <w:numId w:val="8"/>
        </w:numPr>
        <w:rPr>
          <w:sz w:val="24"/>
          <w:szCs w:val="24"/>
        </w:rPr>
      </w:pPr>
      <w:r w:rsidRPr="00667FDC">
        <w:rPr>
          <w:b/>
          <w:sz w:val="26"/>
          <w:szCs w:val="26"/>
        </w:rPr>
        <w:t>Business start up training course</w:t>
      </w:r>
      <w:r w:rsidRPr="00667FDC">
        <w:rPr>
          <w:sz w:val="28"/>
          <w:szCs w:val="28"/>
        </w:rPr>
        <w:t xml:space="preserve">  </w:t>
      </w:r>
      <w:r w:rsidRPr="00667FDC">
        <w:rPr>
          <w:sz w:val="24"/>
          <w:szCs w:val="24"/>
        </w:rPr>
        <w:t xml:space="preserve">can be found at </w:t>
      </w:r>
    </w:p>
    <w:p w:rsidR="009B3CE2" w:rsidRDefault="00EE547A" w:rsidP="00D266EC">
      <w:pPr>
        <w:ind w:left="360" w:firstLine="720"/>
      </w:pPr>
      <w:hyperlink r:id="rId24" w:history="1">
        <w:r w:rsidR="009B3CE2">
          <w:rPr>
            <w:rStyle w:val="Hyperlink"/>
          </w:rPr>
          <w:t>http://us.smetoolkit.org/us/en/content/en/243/Deciding-on-a-Business</w:t>
        </w:r>
      </w:hyperlink>
    </w:p>
    <w:p w:rsidR="009B3CE2" w:rsidRDefault="009B3CE2" w:rsidP="009B3CE2">
      <w:pPr>
        <w:pStyle w:val="ListParagraph"/>
        <w:numPr>
          <w:ilvl w:val="0"/>
          <w:numId w:val="8"/>
        </w:numPr>
      </w:pPr>
      <w:r w:rsidRPr="004B1151">
        <w:rPr>
          <w:sz w:val="26"/>
          <w:szCs w:val="26"/>
        </w:rPr>
        <w:t>Following are some links  providing</w:t>
      </w:r>
      <w:r>
        <w:t xml:space="preserve"> </w:t>
      </w:r>
      <w:r w:rsidRPr="004B1151">
        <w:rPr>
          <w:b/>
          <w:sz w:val="26"/>
          <w:szCs w:val="26"/>
        </w:rPr>
        <w:t>help with  IT  needs of  small businesses</w:t>
      </w:r>
      <w:r>
        <w:t xml:space="preserve">  </w:t>
      </w:r>
    </w:p>
    <w:p w:rsidR="009B3CE2" w:rsidRDefault="00EE547A" w:rsidP="00D266EC">
      <w:pPr>
        <w:ind w:left="1440" w:hanging="360"/>
      </w:pPr>
      <w:hyperlink r:id="rId25" w:history="1">
        <w:r w:rsidR="009B3CE2">
          <w:rPr>
            <w:rStyle w:val="Hyperlink"/>
          </w:rPr>
          <w:t>http://us.smetoolkit.org/us/en/category/1833/E-Commerce</w:t>
        </w:r>
      </w:hyperlink>
    </w:p>
    <w:p w:rsidR="009B3CE2" w:rsidRDefault="00EE547A" w:rsidP="00D266EC">
      <w:pPr>
        <w:ind w:left="1440" w:hanging="360"/>
      </w:pPr>
      <w:hyperlink r:id="rId26" w:history="1">
        <w:r w:rsidR="009B3CE2">
          <w:rPr>
            <w:rStyle w:val="Hyperlink"/>
          </w:rPr>
          <w:t>http://us.smetoolkit.org/us/en/category/1841/Web-Design-Development</w:t>
        </w:r>
      </w:hyperlink>
    </w:p>
    <w:p w:rsidR="009B3CE2" w:rsidRDefault="00EE547A" w:rsidP="00D266EC">
      <w:pPr>
        <w:ind w:left="1440" w:hanging="360"/>
      </w:pPr>
      <w:hyperlink r:id="rId27" w:history="1">
        <w:r w:rsidR="009B3CE2">
          <w:rPr>
            <w:rStyle w:val="Hyperlink"/>
          </w:rPr>
          <w:t>http://us.smetoolkit.org/us/en/category/1842/Web-Hosting</w:t>
        </w:r>
      </w:hyperlink>
    </w:p>
    <w:p w:rsidR="009B3CE2" w:rsidRDefault="00EE547A" w:rsidP="00D266EC">
      <w:pPr>
        <w:ind w:left="1440" w:hanging="360"/>
      </w:pPr>
      <w:hyperlink r:id="rId28" w:history="1">
        <w:r w:rsidR="009B3CE2">
          <w:rPr>
            <w:rStyle w:val="Hyperlink"/>
          </w:rPr>
          <w:t>http://us.smetoolkit.org/us/en/category/1843/Email-Web-Marketing</w:t>
        </w:r>
      </w:hyperlink>
    </w:p>
    <w:p w:rsidR="009B3CE2" w:rsidRDefault="00EE547A" w:rsidP="00D266EC">
      <w:pPr>
        <w:ind w:left="1440" w:hanging="360"/>
      </w:pPr>
      <w:hyperlink r:id="rId29" w:history="1">
        <w:r w:rsidR="009B3CE2">
          <w:rPr>
            <w:rStyle w:val="Hyperlink"/>
          </w:rPr>
          <w:t>http://us.smetoolkit.org/us/en/category/1834/Email-Messaging</w:t>
        </w:r>
      </w:hyperlink>
    </w:p>
    <w:p w:rsidR="009B3CE2" w:rsidRDefault="00EE547A" w:rsidP="00D266EC">
      <w:pPr>
        <w:ind w:left="1440" w:hanging="360"/>
      </w:pPr>
      <w:hyperlink r:id="rId30" w:history="1">
        <w:r w:rsidR="009B3CE2">
          <w:rPr>
            <w:rStyle w:val="Hyperlink"/>
          </w:rPr>
          <w:t>http://us.smetoolkit.org/us/en/category/1836/Internet</w:t>
        </w:r>
      </w:hyperlink>
    </w:p>
    <w:p w:rsidR="009B3CE2" w:rsidRDefault="00EE547A" w:rsidP="00D266EC">
      <w:pPr>
        <w:ind w:left="1440" w:hanging="360"/>
      </w:pPr>
      <w:hyperlink r:id="rId31" w:history="1">
        <w:r w:rsidR="009B3CE2">
          <w:rPr>
            <w:rStyle w:val="Hyperlink"/>
          </w:rPr>
          <w:t>http://us.smetoolkit.org/us/en/category/1837/Networks</w:t>
        </w:r>
      </w:hyperlink>
    </w:p>
    <w:p w:rsidR="009B3CE2" w:rsidRDefault="00EE547A" w:rsidP="00D266EC">
      <w:pPr>
        <w:ind w:left="1440" w:hanging="360"/>
      </w:pPr>
      <w:hyperlink r:id="rId32" w:history="1">
        <w:r w:rsidR="009B3CE2">
          <w:rPr>
            <w:rStyle w:val="Hyperlink"/>
          </w:rPr>
          <w:t>http://us.smetoolkit.org/us/en/category/1844/Managing-IT-Projects</w:t>
        </w:r>
      </w:hyperlink>
    </w:p>
    <w:p w:rsidR="009B3CE2" w:rsidRDefault="00EE547A" w:rsidP="00D266EC">
      <w:pPr>
        <w:ind w:left="1440" w:hanging="360"/>
      </w:pPr>
      <w:hyperlink r:id="rId33" w:history="1">
        <w:r w:rsidR="009B3CE2">
          <w:rPr>
            <w:rStyle w:val="Hyperlink"/>
          </w:rPr>
          <w:t>http://us.smetoolkit.org/us/en/category/1840/Telecommunications</w:t>
        </w:r>
      </w:hyperlink>
    </w:p>
    <w:p w:rsidR="009B3CE2" w:rsidRDefault="00EE547A" w:rsidP="00D266EC">
      <w:pPr>
        <w:ind w:left="1440" w:hanging="360"/>
      </w:pPr>
      <w:hyperlink r:id="rId34" w:history="1">
        <w:r w:rsidR="009B3CE2">
          <w:rPr>
            <w:rStyle w:val="Hyperlink"/>
          </w:rPr>
          <w:t>http://us.smetoolkit.org/us/en/category/3324/Security</w:t>
        </w:r>
      </w:hyperlink>
    </w:p>
    <w:p w:rsidR="009B3CE2" w:rsidRPr="00667FDC" w:rsidRDefault="009B3CE2" w:rsidP="009B3CE2">
      <w:pPr>
        <w:pStyle w:val="ListParagraph"/>
        <w:numPr>
          <w:ilvl w:val="0"/>
          <w:numId w:val="8"/>
        </w:numPr>
        <w:rPr>
          <w:sz w:val="26"/>
          <w:szCs w:val="26"/>
        </w:rPr>
      </w:pPr>
      <w:r w:rsidRPr="00667FDC">
        <w:rPr>
          <w:b/>
          <w:sz w:val="26"/>
          <w:szCs w:val="26"/>
        </w:rPr>
        <w:t>To view  broadcasts</w:t>
      </w:r>
      <w:r w:rsidRPr="00667FDC">
        <w:rPr>
          <w:sz w:val="26"/>
          <w:szCs w:val="26"/>
        </w:rPr>
        <w:t xml:space="preserve"> from  MIT </w:t>
      </w:r>
      <w:r w:rsidRPr="00667FDC">
        <w:rPr>
          <w:b/>
          <w:sz w:val="26"/>
          <w:szCs w:val="26"/>
        </w:rPr>
        <w:t>ENTERPRiSE FORUM</w:t>
      </w:r>
      <w:r w:rsidRPr="00667FDC">
        <w:rPr>
          <w:sz w:val="26"/>
          <w:szCs w:val="26"/>
        </w:rPr>
        <w:t xml:space="preserve">, go to </w:t>
      </w:r>
    </w:p>
    <w:p w:rsidR="009B3CE2" w:rsidRDefault="00EE547A" w:rsidP="00D266EC">
      <w:pPr>
        <w:ind w:left="720" w:firstLine="720"/>
      </w:pPr>
      <w:hyperlink r:id="rId35" w:history="1">
        <w:r w:rsidR="009B3CE2" w:rsidRPr="0019686F">
          <w:rPr>
            <w:rStyle w:val="Hyperlink"/>
          </w:rPr>
          <w:t>http://enterpriseforum.mit.edu/network/broadcasts/index.html</w:t>
        </w:r>
      </w:hyperlink>
    </w:p>
    <w:p w:rsidR="009B3CE2" w:rsidRPr="00E20EB2" w:rsidRDefault="009B3CE2" w:rsidP="009B3CE2">
      <w:pPr>
        <w:pStyle w:val="Heading1"/>
        <w:numPr>
          <w:ilvl w:val="0"/>
          <w:numId w:val="8"/>
        </w:numPr>
        <w:rPr>
          <w:b w:val="0"/>
          <w:color w:val="auto"/>
          <w:sz w:val="24"/>
          <w:szCs w:val="24"/>
        </w:rPr>
      </w:pPr>
      <w:r w:rsidRPr="00E20EB2">
        <w:rPr>
          <w:color w:val="auto"/>
          <w:sz w:val="24"/>
          <w:szCs w:val="24"/>
        </w:rPr>
        <w:t>WATCH: How to Make a Strong Start in Tech</w:t>
      </w:r>
      <w:r>
        <w:rPr>
          <w:color w:val="auto"/>
          <w:sz w:val="24"/>
          <w:szCs w:val="24"/>
        </w:rPr>
        <w:t xml:space="preserve"> </w:t>
      </w:r>
      <w:r>
        <w:rPr>
          <w:b w:val="0"/>
          <w:color w:val="auto"/>
          <w:sz w:val="24"/>
          <w:szCs w:val="24"/>
        </w:rPr>
        <w:t>at</w:t>
      </w:r>
    </w:p>
    <w:p w:rsidR="009B3CE2" w:rsidRDefault="00EE547A" w:rsidP="00D266EC">
      <w:pPr>
        <w:ind w:left="1440"/>
      </w:pPr>
      <w:hyperlink r:id="rId36" w:history="1">
        <w:r w:rsidR="009B3CE2" w:rsidRPr="00EC55EF">
          <w:rPr>
            <w:rStyle w:val="Hyperlink"/>
          </w:rPr>
          <w:t>http://www.blackenterprise.com/small-business/2010/05/21/watch-how-to-make-a-strong-start-in-the-technology/</w:t>
        </w:r>
      </w:hyperlink>
    </w:p>
    <w:p w:rsidR="0009107C" w:rsidRDefault="0009107C" w:rsidP="00D266EC">
      <w:pPr>
        <w:jc w:val="center"/>
        <w:rPr>
          <w:b/>
          <w:sz w:val="28"/>
          <w:szCs w:val="28"/>
        </w:rPr>
      </w:pPr>
    </w:p>
    <w:p w:rsidR="009B3CE2" w:rsidRDefault="009B3CE2" w:rsidP="00D266EC">
      <w:pPr>
        <w:jc w:val="center"/>
        <w:rPr>
          <w:b/>
          <w:sz w:val="28"/>
          <w:szCs w:val="28"/>
        </w:rPr>
      </w:pPr>
      <w:r>
        <w:rPr>
          <w:b/>
          <w:sz w:val="28"/>
          <w:szCs w:val="28"/>
        </w:rPr>
        <w:lastRenderedPageBreak/>
        <w:t>M</w:t>
      </w:r>
      <w:r w:rsidRPr="002B570A">
        <w:rPr>
          <w:b/>
          <w:sz w:val="28"/>
          <w:szCs w:val="28"/>
        </w:rPr>
        <w:t>entor</w:t>
      </w:r>
      <w:r>
        <w:rPr>
          <w:b/>
          <w:sz w:val="28"/>
          <w:szCs w:val="28"/>
        </w:rPr>
        <w:t>ing</w:t>
      </w:r>
    </w:p>
    <w:p w:rsidR="009B3CE2" w:rsidRPr="00667FDC" w:rsidRDefault="009B3CE2" w:rsidP="00D266EC">
      <w:pPr>
        <w:spacing w:after="0" w:line="240" w:lineRule="auto"/>
        <w:rPr>
          <w:rFonts w:eastAsia="Times New Roman" w:cs="Times New Roman"/>
          <w:sz w:val="24"/>
          <w:szCs w:val="24"/>
        </w:rPr>
      </w:pPr>
      <w:r w:rsidRPr="00667FDC">
        <w:rPr>
          <w:rFonts w:eastAsia="Times New Roman" w:cs="Times New Roman"/>
          <w:sz w:val="24"/>
          <w:szCs w:val="24"/>
        </w:rPr>
        <w:t xml:space="preserve">The mentor-protégé relationship is a concept as old as Homer's </w:t>
      </w:r>
      <w:r w:rsidRPr="00667FDC">
        <w:rPr>
          <w:rFonts w:eastAsia="Times New Roman" w:cs="Times New Roman"/>
          <w:i/>
          <w:iCs/>
          <w:sz w:val="24"/>
          <w:szCs w:val="24"/>
        </w:rPr>
        <w:t>Odyssey</w:t>
      </w:r>
      <w:r w:rsidRPr="00667FDC">
        <w:rPr>
          <w:rFonts w:eastAsia="Times New Roman" w:cs="Times New Roman"/>
          <w:sz w:val="24"/>
          <w:szCs w:val="24"/>
        </w:rPr>
        <w:t xml:space="preserve">.  Anyone who hopes to have a successful career or business enterprise needs a mentor because the mentor is more experienced and possesses the wisdom that only experience can provide. Mentoring relationships may be formal or informal. For example many companies, institutions or organizations have programs for matching </w:t>
      </w:r>
      <w:r w:rsidR="00F04C8A">
        <w:rPr>
          <w:rFonts w:eastAsia="Times New Roman" w:cs="Times New Roman"/>
          <w:sz w:val="24"/>
          <w:szCs w:val="24"/>
        </w:rPr>
        <w:t>mentees (</w:t>
      </w:r>
      <w:r w:rsidRPr="00667FDC">
        <w:rPr>
          <w:rFonts w:eastAsia="Times New Roman" w:cs="Times New Roman"/>
          <w:sz w:val="24"/>
          <w:szCs w:val="24"/>
        </w:rPr>
        <w:t>new hires</w:t>
      </w:r>
      <w:r w:rsidR="00F04C8A">
        <w:rPr>
          <w:rFonts w:eastAsia="Times New Roman" w:cs="Times New Roman"/>
          <w:sz w:val="24"/>
          <w:szCs w:val="24"/>
        </w:rPr>
        <w:t>)</w:t>
      </w:r>
      <w:r w:rsidRPr="00667FDC">
        <w:rPr>
          <w:rFonts w:eastAsia="Times New Roman" w:cs="Times New Roman"/>
          <w:sz w:val="24"/>
          <w:szCs w:val="24"/>
        </w:rPr>
        <w:t xml:space="preserve"> with </w:t>
      </w:r>
      <w:r w:rsidR="00F04C8A">
        <w:rPr>
          <w:rFonts w:eastAsia="Times New Roman" w:cs="Times New Roman"/>
          <w:sz w:val="24"/>
          <w:szCs w:val="24"/>
        </w:rPr>
        <w:t>mentors (</w:t>
      </w:r>
      <w:r w:rsidRPr="00667FDC">
        <w:rPr>
          <w:rFonts w:eastAsia="Times New Roman" w:cs="Times New Roman"/>
          <w:sz w:val="24"/>
          <w:szCs w:val="24"/>
        </w:rPr>
        <w:t xml:space="preserve">those already established in their </w:t>
      </w:r>
      <w:r w:rsidR="00F04C8A">
        <w:rPr>
          <w:rFonts w:eastAsia="Times New Roman" w:cs="Times New Roman"/>
          <w:sz w:val="24"/>
          <w:szCs w:val="24"/>
        </w:rPr>
        <w:t>career</w:t>
      </w:r>
      <w:r w:rsidRPr="00667FDC">
        <w:rPr>
          <w:rFonts w:eastAsia="Times New Roman" w:cs="Times New Roman"/>
          <w:sz w:val="24"/>
          <w:szCs w:val="24"/>
        </w:rPr>
        <w:t>s</w:t>
      </w:r>
      <w:r w:rsidR="00F04C8A">
        <w:rPr>
          <w:rFonts w:eastAsia="Times New Roman" w:cs="Times New Roman"/>
          <w:sz w:val="24"/>
          <w:szCs w:val="24"/>
        </w:rPr>
        <w:t>)</w:t>
      </w:r>
      <w:r w:rsidRPr="00667FDC">
        <w:rPr>
          <w:rFonts w:eastAsia="Times New Roman" w:cs="Times New Roman"/>
          <w:sz w:val="24"/>
          <w:szCs w:val="24"/>
        </w:rPr>
        <w:t xml:space="preserve">. Many professional organizations also have mentoring programs available. </w:t>
      </w:r>
      <w:r>
        <w:rPr>
          <w:rFonts w:eastAsia="Times New Roman" w:cs="Times New Roman"/>
          <w:sz w:val="24"/>
          <w:szCs w:val="24"/>
        </w:rPr>
        <w:t xml:space="preserve"> </w:t>
      </w:r>
      <w:r w:rsidRPr="00667FDC">
        <w:rPr>
          <w:sz w:val="24"/>
          <w:szCs w:val="24"/>
        </w:rPr>
        <w:t xml:space="preserve">A mentor </w:t>
      </w:r>
      <w:r>
        <w:rPr>
          <w:sz w:val="24"/>
          <w:szCs w:val="24"/>
        </w:rPr>
        <w:t>can</w:t>
      </w:r>
      <w:r w:rsidRPr="00667FDC">
        <w:rPr>
          <w:sz w:val="24"/>
          <w:szCs w:val="24"/>
        </w:rPr>
        <w:t xml:space="preserve"> become not only </w:t>
      </w:r>
      <w:r>
        <w:rPr>
          <w:sz w:val="24"/>
          <w:szCs w:val="24"/>
        </w:rPr>
        <w:t>an</w:t>
      </w:r>
      <w:r w:rsidRPr="00667FDC">
        <w:rPr>
          <w:sz w:val="24"/>
          <w:szCs w:val="24"/>
        </w:rPr>
        <w:t xml:space="preserve"> advisor, but </w:t>
      </w:r>
      <w:r>
        <w:rPr>
          <w:sz w:val="24"/>
          <w:szCs w:val="24"/>
        </w:rPr>
        <w:t>a</w:t>
      </w:r>
      <w:r w:rsidRPr="00667FDC">
        <w:rPr>
          <w:sz w:val="24"/>
          <w:szCs w:val="24"/>
        </w:rPr>
        <w:t xml:space="preserve"> friend and confidante. That doesn't happen instantly—building trust and personal interest takes time. </w:t>
      </w:r>
      <w:r>
        <w:rPr>
          <w:sz w:val="24"/>
          <w:szCs w:val="24"/>
        </w:rPr>
        <w:t>The mentee sets</w:t>
      </w:r>
      <w:r w:rsidRPr="00667FDC">
        <w:rPr>
          <w:sz w:val="24"/>
          <w:szCs w:val="24"/>
        </w:rPr>
        <w:t xml:space="preserve"> the tone at the outset of the relationship by demonstrating </w:t>
      </w:r>
      <w:r>
        <w:rPr>
          <w:sz w:val="24"/>
          <w:szCs w:val="24"/>
        </w:rPr>
        <w:t xml:space="preserve">his or her </w:t>
      </w:r>
      <w:r w:rsidRPr="00667FDC">
        <w:rPr>
          <w:sz w:val="24"/>
          <w:szCs w:val="24"/>
        </w:rPr>
        <w:t>commitment to the process.</w:t>
      </w:r>
    </w:p>
    <w:p w:rsidR="009B3CE2" w:rsidRPr="00667FDC" w:rsidRDefault="009B3CE2" w:rsidP="00D266EC">
      <w:pPr>
        <w:spacing w:before="100" w:beforeAutospacing="1" w:after="100" w:afterAutospacing="1" w:line="240" w:lineRule="auto"/>
        <w:outlineLvl w:val="2"/>
        <w:rPr>
          <w:rFonts w:eastAsia="Times New Roman" w:cs="Times New Roman"/>
          <w:b/>
          <w:bCs/>
          <w:sz w:val="24"/>
          <w:szCs w:val="24"/>
        </w:rPr>
      </w:pPr>
      <w:r w:rsidRPr="00667FDC">
        <w:rPr>
          <w:rFonts w:eastAsia="Times New Roman" w:cs="Times New Roman"/>
          <w:b/>
          <w:bCs/>
          <w:sz w:val="24"/>
          <w:szCs w:val="24"/>
        </w:rPr>
        <w:t xml:space="preserve">Tips for Finding and Working </w:t>
      </w:r>
      <w:r>
        <w:rPr>
          <w:rFonts w:eastAsia="Times New Roman" w:cs="Times New Roman"/>
          <w:b/>
          <w:bCs/>
          <w:sz w:val="24"/>
          <w:szCs w:val="24"/>
        </w:rPr>
        <w:t>w</w:t>
      </w:r>
      <w:r w:rsidRPr="00667FDC">
        <w:rPr>
          <w:rFonts w:eastAsia="Times New Roman" w:cs="Times New Roman"/>
          <w:b/>
          <w:bCs/>
          <w:sz w:val="24"/>
          <w:szCs w:val="24"/>
        </w:rPr>
        <w:t>ith a Mentor</w:t>
      </w:r>
    </w:p>
    <w:p w:rsidR="00F04C8A" w:rsidRDefault="009B3CE2" w:rsidP="00F04C8A">
      <w:pPr>
        <w:tabs>
          <w:tab w:val="left" w:pos="3960"/>
          <w:tab w:val="left" w:pos="4140"/>
          <w:tab w:val="left" w:pos="4320"/>
          <w:tab w:val="left" w:pos="4860"/>
          <w:tab w:val="left" w:pos="5040"/>
        </w:tabs>
        <w:spacing w:before="100" w:beforeAutospacing="1" w:after="100" w:afterAutospacing="1" w:line="240" w:lineRule="auto"/>
        <w:ind w:left="1080"/>
        <w:rPr>
          <w:rFonts w:eastAsia="Times New Roman" w:cs="Times New Roman"/>
          <w:sz w:val="24"/>
          <w:szCs w:val="24"/>
        </w:rPr>
      </w:pPr>
      <w:r w:rsidRPr="00667FDC">
        <w:rPr>
          <w:rFonts w:eastAsia="Times New Roman" w:cs="Times New Roman"/>
          <w:sz w:val="24"/>
          <w:szCs w:val="24"/>
        </w:rPr>
        <w:t>Choose a mentor whose goals are similar to</w:t>
      </w:r>
      <w:r w:rsidRPr="00F04C8A">
        <w:rPr>
          <w:rFonts w:eastAsia="Times New Roman" w:cs="Times New Roman"/>
          <w:sz w:val="24"/>
          <w:szCs w:val="24"/>
        </w:rPr>
        <w:t xml:space="preserve"> your</w:t>
      </w:r>
      <w:r w:rsidR="00F04C8A">
        <w:rPr>
          <w:rFonts w:eastAsia="Times New Roman" w:cs="Times New Roman"/>
          <w:sz w:val="24"/>
          <w:szCs w:val="24"/>
        </w:rPr>
        <w:t>s.</w:t>
      </w:r>
    </w:p>
    <w:p w:rsidR="00F04C8A" w:rsidRDefault="009B3CE2" w:rsidP="00F04C8A">
      <w:pPr>
        <w:tabs>
          <w:tab w:val="left" w:pos="3960"/>
          <w:tab w:val="left" w:pos="4140"/>
          <w:tab w:val="left" w:pos="4320"/>
          <w:tab w:val="left" w:pos="4860"/>
          <w:tab w:val="left" w:pos="5040"/>
        </w:tabs>
        <w:spacing w:before="100" w:beforeAutospacing="1" w:after="100" w:afterAutospacing="1" w:line="240" w:lineRule="auto"/>
        <w:ind w:left="1080"/>
        <w:rPr>
          <w:rFonts w:eastAsia="Times New Roman" w:cs="Times New Roman"/>
          <w:sz w:val="24"/>
          <w:szCs w:val="24"/>
        </w:rPr>
      </w:pPr>
      <w:r w:rsidRPr="00667FDC">
        <w:rPr>
          <w:rFonts w:eastAsia="Times New Roman" w:cs="Times New Roman"/>
          <w:sz w:val="24"/>
          <w:szCs w:val="24"/>
        </w:rPr>
        <w:t xml:space="preserve">Find someone who is on the same career path </w:t>
      </w:r>
      <w:r w:rsidR="00F04C8A">
        <w:rPr>
          <w:rFonts w:eastAsia="Times New Roman" w:cs="Times New Roman"/>
          <w:sz w:val="24"/>
          <w:szCs w:val="24"/>
        </w:rPr>
        <w:t xml:space="preserve">as </w:t>
      </w:r>
      <w:r w:rsidRPr="00667FDC">
        <w:rPr>
          <w:rFonts w:eastAsia="Times New Roman" w:cs="Times New Roman"/>
          <w:sz w:val="24"/>
          <w:szCs w:val="24"/>
        </w:rPr>
        <w:t>you are</w:t>
      </w:r>
      <w:r w:rsidR="00F04C8A">
        <w:rPr>
          <w:rFonts w:eastAsia="Times New Roman" w:cs="Times New Roman"/>
          <w:sz w:val="24"/>
          <w:szCs w:val="24"/>
        </w:rPr>
        <w:t xml:space="preserve"> on</w:t>
      </w:r>
      <w:r w:rsidRPr="00667FDC">
        <w:rPr>
          <w:rFonts w:eastAsia="Times New Roman" w:cs="Times New Roman"/>
          <w:sz w:val="24"/>
          <w:szCs w:val="24"/>
        </w:rPr>
        <w:t xml:space="preserve">. </w:t>
      </w:r>
    </w:p>
    <w:p w:rsidR="00F04C8A" w:rsidRDefault="009B3CE2" w:rsidP="00F04C8A">
      <w:pPr>
        <w:tabs>
          <w:tab w:val="left" w:pos="3960"/>
          <w:tab w:val="left" w:pos="4140"/>
          <w:tab w:val="left" w:pos="4320"/>
          <w:tab w:val="left" w:pos="4860"/>
          <w:tab w:val="left" w:pos="5040"/>
        </w:tabs>
        <w:spacing w:before="100" w:beforeAutospacing="1" w:after="100" w:afterAutospacing="1" w:line="240" w:lineRule="auto"/>
        <w:ind w:left="1080"/>
        <w:rPr>
          <w:rFonts w:eastAsia="Times New Roman" w:cs="Times New Roman"/>
          <w:sz w:val="24"/>
          <w:szCs w:val="24"/>
        </w:rPr>
      </w:pPr>
      <w:r w:rsidRPr="00667FDC">
        <w:rPr>
          <w:rFonts w:eastAsia="Times New Roman" w:cs="Times New Roman"/>
          <w:sz w:val="24"/>
          <w:szCs w:val="24"/>
        </w:rPr>
        <w:t xml:space="preserve">Your mentor should have time to give to this relationship. </w:t>
      </w:r>
    </w:p>
    <w:p w:rsidR="00F04C8A" w:rsidRDefault="009B3CE2" w:rsidP="005B549B">
      <w:pPr>
        <w:tabs>
          <w:tab w:val="left" w:pos="3960"/>
          <w:tab w:val="left" w:pos="4140"/>
          <w:tab w:val="left" w:pos="4320"/>
          <w:tab w:val="left" w:pos="4860"/>
          <w:tab w:val="left" w:pos="5040"/>
        </w:tabs>
        <w:spacing w:before="100" w:beforeAutospacing="1" w:after="100" w:afterAutospacing="1" w:line="240" w:lineRule="auto"/>
        <w:rPr>
          <w:rFonts w:eastAsia="Times New Roman" w:cs="Times New Roman"/>
          <w:sz w:val="24"/>
          <w:szCs w:val="24"/>
        </w:rPr>
      </w:pPr>
      <w:r w:rsidRPr="00667FDC">
        <w:rPr>
          <w:rFonts w:eastAsia="Times New Roman" w:cs="Times New Roman"/>
          <w:sz w:val="24"/>
          <w:szCs w:val="24"/>
        </w:rPr>
        <w:t>Take the initial step in establishing contact with a potential mentor</w:t>
      </w:r>
      <w:r w:rsidR="00F04C8A">
        <w:rPr>
          <w:rFonts w:eastAsia="Times New Roman" w:cs="Times New Roman"/>
          <w:sz w:val="24"/>
          <w:szCs w:val="24"/>
        </w:rPr>
        <w:t xml:space="preserve"> since you are the one who will </w:t>
      </w:r>
      <w:r w:rsidRPr="00667FDC">
        <w:rPr>
          <w:rFonts w:eastAsia="Times New Roman" w:cs="Times New Roman"/>
          <w:sz w:val="24"/>
          <w:szCs w:val="24"/>
        </w:rPr>
        <w:t xml:space="preserve">benefit the most from the relationship. </w:t>
      </w:r>
    </w:p>
    <w:p w:rsidR="003B0183" w:rsidRPr="00667FDC" w:rsidRDefault="009B3CE2" w:rsidP="005B549B">
      <w:pPr>
        <w:tabs>
          <w:tab w:val="left" w:pos="3960"/>
          <w:tab w:val="left" w:pos="4140"/>
          <w:tab w:val="left" w:pos="4320"/>
          <w:tab w:val="left" w:pos="4860"/>
          <w:tab w:val="left" w:pos="5040"/>
        </w:tabs>
        <w:spacing w:before="100" w:beforeAutospacing="1" w:after="100" w:afterAutospacing="1" w:line="240" w:lineRule="auto"/>
        <w:rPr>
          <w:rFonts w:eastAsia="Times New Roman" w:cs="Times New Roman"/>
          <w:sz w:val="24"/>
          <w:szCs w:val="24"/>
        </w:rPr>
      </w:pPr>
      <w:r w:rsidRPr="00667FDC">
        <w:rPr>
          <w:rFonts w:eastAsia="Times New Roman" w:cs="Times New Roman"/>
          <w:sz w:val="24"/>
          <w:szCs w:val="24"/>
        </w:rPr>
        <w:t xml:space="preserve">You must find the time to participate in the relationship with your mentor. </w:t>
      </w:r>
    </w:p>
    <w:p w:rsidR="009B3CE2" w:rsidRDefault="009B3CE2" w:rsidP="003B0183">
      <w:pPr>
        <w:pStyle w:val="dkgy"/>
        <w:rPr>
          <w:rFonts w:asciiTheme="minorHAnsi" w:hAnsiTheme="minorHAnsi"/>
        </w:rPr>
      </w:pPr>
      <w:r w:rsidRPr="00667FDC">
        <w:rPr>
          <w:rFonts w:asciiTheme="minorHAnsi" w:hAnsiTheme="minorHAnsi"/>
        </w:rPr>
        <w:t>Entrepreneurs, particularly those with limited access to business resources, realize significant economic benefits from mentoring services.</w:t>
      </w:r>
    </w:p>
    <w:p w:rsidR="009B3CE2" w:rsidRDefault="00EE547A" w:rsidP="009B3CE2">
      <w:pPr>
        <w:pStyle w:val="dkgy"/>
        <w:numPr>
          <w:ilvl w:val="0"/>
          <w:numId w:val="9"/>
        </w:numPr>
        <w:rPr>
          <w:rFonts w:asciiTheme="minorHAnsi" w:hAnsiTheme="minorHAnsi"/>
          <w:sz w:val="28"/>
          <w:szCs w:val="28"/>
        </w:rPr>
      </w:pPr>
      <w:hyperlink r:id="rId37" w:history="1">
        <w:r w:rsidR="009B3CE2" w:rsidRPr="00D363E1">
          <w:rPr>
            <w:rStyle w:val="Hyperlink"/>
            <w:rFonts w:asciiTheme="minorHAnsi" w:eastAsiaTheme="majorEastAsia" w:hAnsiTheme="minorHAnsi"/>
          </w:rPr>
          <w:t>Advance mentoring</w:t>
        </w:r>
      </w:hyperlink>
      <w:r w:rsidR="009B3CE2" w:rsidRPr="000D21A5">
        <w:rPr>
          <w:rFonts w:asciiTheme="minorHAnsi" w:hAnsiTheme="minorHAnsi"/>
          <w:b/>
        </w:rPr>
        <w:t xml:space="preserve"> </w:t>
      </w:r>
      <w:r w:rsidR="009B3CE2" w:rsidRPr="00164D00">
        <w:rPr>
          <w:rFonts w:asciiTheme="minorHAnsi" w:hAnsiTheme="minorHAnsi"/>
        </w:rPr>
        <w:t xml:space="preserve">offers </w:t>
      </w:r>
      <w:r w:rsidR="009B3CE2" w:rsidRPr="00212580">
        <w:rPr>
          <w:rFonts w:asciiTheme="minorHAnsi" w:hAnsiTheme="minorHAnsi"/>
        </w:rPr>
        <w:t>free business mentoring</w:t>
      </w:r>
    </w:p>
    <w:p w:rsidR="009B3CE2" w:rsidRDefault="00EE547A" w:rsidP="009B3CE2">
      <w:pPr>
        <w:pStyle w:val="dkgy"/>
        <w:numPr>
          <w:ilvl w:val="0"/>
          <w:numId w:val="9"/>
        </w:numPr>
        <w:rPr>
          <w:rFonts w:asciiTheme="minorHAnsi" w:hAnsiTheme="minorHAnsi"/>
          <w:color w:val="0000FF"/>
        </w:rPr>
      </w:pPr>
      <w:hyperlink r:id="rId38" w:history="1">
        <w:r w:rsidR="009B3CE2" w:rsidRPr="00D363E1">
          <w:rPr>
            <w:rStyle w:val="Hyperlink"/>
            <w:rFonts w:asciiTheme="minorHAnsi" w:eastAsiaTheme="majorEastAsia" w:hAnsiTheme="minorHAnsi"/>
          </w:rPr>
          <w:t>SCORE</w:t>
        </w:r>
      </w:hyperlink>
      <w:r w:rsidR="009B3CE2">
        <w:rPr>
          <w:rFonts w:asciiTheme="minorHAnsi" w:hAnsiTheme="minorHAnsi"/>
        </w:rPr>
        <w:t xml:space="preserve"> which is a r</w:t>
      </w:r>
      <w:r w:rsidR="009B3CE2" w:rsidRPr="00164D00">
        <w:rPr>
          <w:rFonts w:asciiTheme="minorHAnsi" w:hAnsiTheme="minorHAnsi"/>
        </w:rPr>
        <w:t xml:space="preserve">esource </w:t>
      </w:r>
      <w:r w:rsidR="009B3CE2">
        <w:rPr>
          <w:rFonts w:asciiTheme="minorHAnsi" w:hAnsiTheme="minorHAnsi"/>
        </w:rPr>
        <w:t>p</w:t>
      </w:r>
      <w:r w:rsidR="009B3CE2" w:rsidRPr="00164D00">
        <w:rPr>
          <w:rFonts w:asciiTheme="minorHAnsi" w:hAnsiTheme="minorHAnsi"/>
        </w:rPr>
        <w:t>artner with the U.S. Small Business Administration offers free and confidential business advice through online and face-to-face mentoring.</w:t>
      </w:r>
      <w:r w:rsidR="009B3CE2">
        <w:rPr>
          <w:rFonts w:asciiTheme="minorHAnsi" w:hAnsiTheme="minorHAnsi"/>
        </w:rPr>
        <w:t xml:space="preserve"> For details, go to </w:t>
      </w:r>
      <w:hyperlink r:id="rId39" w:history="1">
        <w:r w:rsidR="009B3CE2" w:rsidRPr="00582D5F">
          <w:rPr>
            <w:rStyle w:val="Hyperlink"/>
            <w:rFonts w:asciiTheme="minorHAnsi" w:eastAsiaTheme="majorEastAsia" w:hAnsiTheme="minorHAnsi"/>
          </w:rPr>
          <w:t>http://www.score.org/how_score_works.html</w:t>
        </w:r>
      </w:hyperlink>
    </w:p>
    <w:p w:rsidR="009B3CE2" w:rsidRPr="00212580" w:rsidRDefault="00EE547A" w:rsidP="009B3CE2">
      <w:pPr>
        <w:pStyle w:val="dkgy"/>
        <w:numPr>
          <w:ilvl w:val="0"/>
          <w:numId w:val="9"/>
        </w:numPr>
        <w:rPr>
          <w:rFonts w:asciiTheme="minorHAnsi" w:hAnsiTheme="minorHAnsi"/>
          <w:color w:val="000000" w:themeColor="text1"/>
        </w:rPr>
      </w:pPr>
      <w:hyperlink r:id="rId40" w:history="1">
        <w:r w:rsidR="009B3CE2" w:rsidRPr="00212580">
          <w:rPr>
            <w:rStyle w:val="Hyperlink"/>
            <w:rFonts w:asciiTheme="minorHAnsi" w:eastAsiaTheme="majorEastAsia" w:hAnsiTheme="minorHAnsi"/>
          </w:rPr>
          <w:t>Astia</w:t>
        </w:r>
      </w:hyperlink>
      <w:r w:rsidR="009B3CE2" w:rsidRPr="00212580">
        <w:rPr>
          <w:rStyle w:val="apple-style-span"/>
          <w:rFonts w:asciiTheme="minorHAnsi" w:hAnsiTheme="minorHAnsi"/>
          <w:color w:val="000000" w:themeColor="text1"/>
        </w:rPr>
        <w:t xml:space="preserve"> is a</w:t>
      </w:r>
      <w:r w:rsidR="009B3CE2">
        <w:rPr>
          <w:rStyle w:val="apple-style-span"/>
          <w:rFonts w:asciiTheme="minorHAnsi" w:hAnsiTheme="minorHAnsi"/>
          <w:color w:val="000000" w:themeColor="text1"/>
        </w:rPr>
        <w:t xml:space="preserve"> </w:t>
      </w:r>
      <w:r w:rsidR="009B3CE2" w:rsidRPr="00212580">
        <w:rPr>
          <w:rStyle w:val="apple-style-span"/>
          <w:rFonts w:asciiTheme="minorHAnsi" w:hAnsiTheme="minorHAnsi"/>
          <w:color w:val="000000" w:themeColor="text1"/>
        </w:rPr>
        <w:t xml:space="preserve">global not-for-profit organization that </w:t>
      </w:r>
      <w:r w:rsidR="009B3CE2">
        <w:rPr>
          <w:rStyle w:val="apple-style-span"/>
          <w:rFonts w:asciiTheme="minorHAnsi" w:hAnsiTheme="minorHAnsi"/>
          <w:color w:val="000000" w:themeColor="text1"/>
        </w:rPr>
        <w:t xml:space="preserve">helps </w:t>
      </w:r>
      <w:r w:rsidR="009B3CE2" w:rsidRPr="00212580">
        <w:rPr>
          <w:rStyle w:val="apple-style-span"/>
          <w:rFonts w:asciiTheme="minorHAnsi" w:hAnsiTheme="minorHAnsi"/>
          <w:color w:val="000000" w:themeColor="text1"/>
        </w:rPr>
        <w:t>women entrepreneurs in high-growth businesses</w:t>
      </w:r>
      <w:r w:rsidR="009B3CE2">
        <w:rPr>
          <w:rStyle w:val="apple-style-span"/>
          <w:rFonts w:asciiTheme="minorHAnsi" w:hAnsiTheme="minorHAnsi"/>
          <w:color w:val="000000" w:themeColor="text1"/>
        </w:rPr>
        <w:t xml:space="preserve"> providing mentoring.</w:t>
      </w:r>
    </w:p>
    <w:p w:rsidR="009B3CE2" w:rsidRDefault="009B3CE2" w:rsidP="009B3CE2">
      <w:pPr>
        <w:pStyle w:val="ListParagraph"/>
        <w:numPr>
          <w:ilvl w:val="0"/>
          <w:numId w:val="9"/>
        </w:numPr>
      </w:pPr>
      <w:r w:rsidRPr="00212580">
        <w:rPr>
          <w:sz w:val="24"/>
          <w:szCs w:val="24"/>
        </w:rPr>
        <w:t>To connect with a business mentor</w:t>
      </w:r>
      <w:r w:rsidRPr="00164D00">
        <w:rPr>
          <w:b/>
          <w:sz w:val="24"/>
          <w:szCs w:val="24"/>
        </w:rPr>
        <w:t xml:space="preserve"> </w:t>
      </w:r>
      <w:r w:rsidRPr="00164D00">
        <w:rPr>
          <w:sz w:val="24"/>
          <w:szCs w:val="24"/>
        </w:rPr>
        <w:t>or to</w:t>
      </w:r>
      <w:r w:rsidRPr="00164D00">
        <w:rPr>
          <w:b/>
          <w:sz w:val="24"/>
          <w:szCs w:val="24"/>
        </w:rPr>
        <w:t xml:space="preserve"> </w:t>
      </w:r>
      <w:r w:rsidRPr="00212580">
        <w:rPr>
          <w:sz w:val="24"/>
          <w:szCs w:val="24"/>
        </w:rPr>
        <w:t>become a mentor for small business owners,</w:t>
      </w:r>
      <w:r w:rsidRPr="00164D00">
        <w:rPr>
          <w:sz w:val="24"/>
          <w:szCs w:val="24"/>
        </w:rPr>
        <w:t xml:space="preserve"> </w:t>
      </w:r>
      <w:r>
        <w:t xml:space="preserve">  go to </w:t>
      </w:r>
    </w:p>
    <w:p w:rsidR="009B3CE2" w:rsidRDefault="00EE547A" w:rsidP="00D266EC">
      <w:pPr>
        <w:pStyle w:val="ListParagraph"/>
        <w:ind w:left="1080" w:firstLine="360"/>
      </w:pPr>
      <w:hyperlink r:id="rId41" w:history="1">
        <w:r w:rsidR="009B3CE2" w:rsidRPr="00D363E1">
          <w:rPr>
            <w:rStyle w:val="Hyperlink"/>
            <w:sz w:val="24"/>
            <w:szCs w:val="24"/>
          </w:rPr>
          <w:t>http://www.micromentor.org/mentor/about-micromentor</w:t>
        </w:r>
      </w:hyperlink>
    </w:p>
    <w:p w:rsidR="009B3CE2" w:rsidRPr="00212580" w:rsidRDefault="009B3CE2" w:rsidP="009B3CE2">
      <w:pPr>
        <w:pStyle w:val="ListParagraph"/>
        <w:numPr>
          <w:ilvl w:val="0"/>
          <w:numId w:val="9"/>
        </w:numPr>
        <w:rPr>
          <w:sz w:val="24"/>
          <w:szCs w:val="24"/>
        </w:rPr>
      </w:pPr>
      <w:r w:rsidRPr="00212580">
        <w:rPr>
          <w:rStyle w:val="apple-style-span"/>
          <w:rFonts w:cs="Arial"/>
          <w:color w:val="000000"/>
          <w:sz w:val="24"/>
          <w:szCs w:val="24"/>
        </w:rPr>
        <w:t>The Network for Teaching Entrepreneurship</w:t>
      </w:r>
      <w:r>
        <w:rPr>
          <w:rStyle w:val="apple-style-span"/>
          <w:rFonts w:cs="Arial"/>
          <w:color w:val="000000"/>
          <w:sz w:val="24"/>
          <w:szCs w:val="24"/>
        </w:rPr>
        <w:t xml:space="preserve"> (</w:t>
      </w:r>
      <w:hyperlink r:id="rId42" w:history="1">
        <w:r w:rsidRPr="00212580">
          <w:rPr>
            <w:rStyle w:val="Hyperlink"/>
            <w:rFonts w:cs="Arial"/>
            <w:sz w:val="24"/>
            <w:szCs w:val="24"/>
          </w:rPr>
          <w:t>NFTE</w:t>
        </w:r>
      </w:hyperlink>
      <w:r>
        <w:rPr>
          <w:rStyle w:val="apple-style-span"/>
          <w:rFonts w:cs="Arial"/>
          <w:color w:val="000000"/>
          <w:sz w:val="24"/>
          <w:szCs w:val="24"/>
        </w:rPr>
        <w:t xml:space="preserve">) </w:t>
      </w:r>
      <w:r w:rsidRPr="00212580">
        <w:rPr>
          <w:rStyle w:val="apple-style-span"/>
          <w:rFonts w:cs="Arial"/>
          <w:color w:val="000000"/>
          <w:sz w:val="24"/>
          <w:szCs w:val="24"/>
        </w:rPr>
        <w:t>provide</w:t>
      </w:r>
      <w:r>
        <w:rPr>
          <w:rStyle w:val="apple-style-span"/>
          <w:rFonts w:cs="Arial"/>
          <w:color w:val="000000"/>
          <w:sz w:val="24"/>
          <w:szCs w:val="24"/>
        </w:rPr>
        <w:t>s</w:t>
      </w:r>
      <w:r w:rsidRPr="00212580">
        <w:rPr>
          <w:rStyle w:val="apple-style-span"/>
          <w:rFonts w:cs="Arial"/>
          <w:color w:val="000000"/>
          <w:sz w:val="24"/>
          <w:szCs w:val="24"/>
        </w:rPr>
        <w:t xml:space="preserve"> programs that inspire young people from low-income communities to recognize business opportunities and to plan for successful futures.</w:t>
      </w:r>
    </w:p>
    <w:p w:rsidR="009B3CE2" w:rsidRPr="00D363E1" w:rsidRDefault="009B3CE2" w:rsidP="00D266EC">
      <w:pPr>
        <w:pStyle w:val="ListParagraph"/>
        <w:ind w:left="1080" w:firstLine="360"/>
      </w:pPr>
    </w:p>
    <w:p w:rsidR="009B3CE2" w:rsidRPr="008A5E15" w:rsidRDefault="00EE547A" w:rsidP="009B3CE2">
      <w:pPr>
        <w:pStyle w:val="ListParagraph"/>
        <w:numPr>
          <w:ilvl w:val="0"/>
          <w:numId w:val="9"/>
        </w:numPr>
        <w:rPr>
          <w:sz w:val="28"/>
          <w:szCs w:val="28"/>
        </w:rPr>
      </w:pPr>
      <w:hyperlink r:id="rId43" w:history="1">
        <w:r w:rsidR="009B3CE2" w:rsidRPr="00D363E1">
          <w:rPr>
            <w:rStyle w:val="Hyperlink"/>
            <w:sz w:val="24"/>
            <w:szCs w:val="24"/>
          </w:rPr>
          <w:t>Vistage</w:t>
        </w:r>
      </w:hyperlink>
      <w:r w:rsidR="009B3CE2" w:rsidRPr="00D363E1">
        <w:rPr>
          <w:sz w:val="28"/>
          <w:szCs w:val="28"/>
        </w:rPr>
        <w:t xml:space="preserve"> </w:t>
      </w:r>
      <w:r w:rsidR="009B3CE2" w:rsidRPr="00212580">
        <w:rPr>
          <w:sz w:val="24"/>
          <w:szCs w:val="24"/>
        </w:rPr>
        <w:t>offers tips from mentors on</w:t>
      </w:r>
      <w:r w:rsidR="009B3CE2" w:rsidRPr="008A5E15">
        <w:rPr>
          <w:sz w:val="28"/>
          <w:szCs w:val="28"/>
        </w:rPr>
        <w:t xml:space="preserve"> </w:t>
      </w:r>
    </w:p>
    <w:p w:rsidR="009B3CE2" w:rsidRDefault="00EE547A" w:rsidP="003B0183">
      <w:pPr>
        <w:ind w:left="1620" w:hanging="540"/>
        <w:rPr>
          <w:sz w:val="24"/>
          <w:szCs w:val="24"/>
        </w:rPr>
      </w:pPr>
      <w:hyperlink r:id="rId44" w:history="1">
        <w:r w:rsidR="009B3CE2" w:rsidRPr="009100CF">
          <w:rPr>
            <w:rStyle w:val="Hyperlink"/>
            <w:sz w:val="24"/>
            <w:szCs w:val="24"/>
          </w:rPr>
          <w:t>How to reach out to prospects by phone</w:t>
        </w:r>
      </w:hyperlink>
    </w:p>
    <w:p w:rsidR="009B3CE2" w:rsidRDefault="00EE547A" w:rsidP="003B0183">
      <w:pPr>
        <w:ind w:left="720" w:firstLine="360"/>
        <w:rPr>
          <w:sz w:val="24"/>
          <w:szCs w:val="24"/>
        </w:rPr>
      </w:pPr>
      <w:hyperlink r:id="rId45" w:history="1">
        <w:r w:rsidR="009B3CE2" w:rsidRPr="009100CF">
          <w:rPr>
            <w:rStyle w:val="Hyperlink"/>
            <w:sz w:val="24"/>
            <w:szCs w:val="24"/>
          </w:rPr>
          <w:t>Seven steps to sales recovery</w:t>
        </w:r>
      </w:hyperlink>
    </w:p>
    <w:p w:rsidR="009B3CE2" w:rsidRPr="009100CF" w:rsidRDefault="00EE547A" w:rsidP="003B0183">
      <w:pPr>
        <w:ind w:left="720" w:firstLine="360"/>
        <w:rPr>
          <w:sz w:val="24"/>
          <w:szCs w:val="24"/>
        </w:rPr>
      </w:pPr>
      <w:hyperlink r:id="rId46" w:history="1">
        <w:r w:rsidR="009B3CE2" w:rsidRPr="009100CF">
          <w:rPr>
            <w:rStyle w:val="Hyperlink"/>
            <w:sz w:val="24"/>
            <w:szCs w:val="24"/>
          </w:rPr>
          <w:t>Engaging in social media</w:t>
        </w:r>
      </w:hyperlink>
    </w:p>
    <w:p w:rsidR="009B3CE2" w:rsidRPr="00045A60" w:rsidRDefault="00EE547A" w:rsidP="009B3CE2">
      <w:pPr>
        <w:pStyle w:val="ListParagraph"/>
        <w:numPr>
          <w:ilvl w:val="0"/>
          <w:numId w:val="9"/>
        </w:numPr>
      </w:pPr>
      <w:hyperlink r:id="rId47" w:history="1">
        <w:r w:rsidR="009B3CE2" w:rsidRPr="00D363E1">
          <w:rPr>
            <w:rStyle w:val="Hyperlink"/>
            <w:sz w:val="24"/>
            <w:szCs w:val="24"/>
          </w:rPr>
          <w:t>MentorNet</w:t>
        </w:r>
      </w:hyperlink>
      <w:r w:rsidR="009B3CE2" w:rsidRPr="000D21A5">
        <w:rPr>
          <w:b/>
          <w:sz w:val="24"/>
          <w:szCs w:val="24"/>
        </w:rPr>
        <w:t xml:space="preserve"> </w:t>
      </w:r>
      <w:r w:rsidR="009B3CE2" w:rsidRPr="00045A60">
        <w:rPr>
          <w:b/>
          <w:sz w:val="28"/>
          <w:szCs w:val="28"/>
        </w:rPr>
        <w:t xml:space="preserve"> </w:t>
      </w:r>
      <w:r w:rsidR="009B3CE2" w:rsidRPr="00045A60">
        <w:t xml:space="preserve"> Community’s web site is organized to support and foster a sense of community among participants and to provide a wider choice of options to benefit from MentorNet's programs. </w:t>
      </w:r>
    </w:p>
    <w:p w:rsidR="009B3CE2" w:rsidRPr="00667FDC" w:rsidRDefault="009B3CE2" w:rsidP="00D266EC">
      <w:pPr>
        <w:pStyle w:val="NormalWeb"/>
        <w:ind w:firstLine="360"/>
        <w:rPr>
          <w:rFonts w:asciiTheme="minorHAnsi" w:hAnsiTheme="minorHAnsi"/>
        </w:rPr>
      </w:pPr>
      <w:r w:rsidRPr="00667FDC">
        <w:rPr>
          <w:rFonts w:asciiTheme="minorHAnsi" w:hAnsiTheme="minorHAnsi"/>
        </w:rPr>
        <w:t xml:space="preserve">The MentorNet Community offers the following opportunities for participation. </w:t>
      </w:r>
    </w:p>
    <w:p w:rsidR="009B3CE2" w:rsidRPr="00667FDC" w:rsidRDefault="00EE547A" w:rsidP="009B3CE2">
      <w:pPr>
        <w:numPr>
          <w:ilvl w:val="0"/>
          <w:numId w:val="2"/>
        </w:numPr>
        <w:spacing w:before="100" w:beforeAutospacing="1" w:after="100" w:afterAutospacing="1" w:line="240" w:lineRule="auto"/>
        <w:rPr>
          <w:sz w:val="24"/>
          <w:szCs w:val="24"/>
        </w:rPr>
      </w:pPr>
      <w:hyperlink r:id="rId48" w:history="1">
        <w:r w:rsidR="009B3CE2" w:rsidRPr="00667FDC">
          <w:rPr>
            <w:rStyle w:val="Hyperlink"/>
            <w:sz w:val="24"/>
            <w:szCs w:val="24"/>
          </w:rPr>
          <w:t>One-on-One Mentoring Programs</w:t>
        </w:r>
      </w:hyperlink>
      <w:r w:rsidR="009B3CE2" w:rsidRPr="00667FDC">
        <w:rPr>
          <w:sz w:val="24"/>
          <w:szCs w:val="24"/>
        </w:rPr>
        <w:t xml:space="preserve">  </w:t>
      </w:r>
    </w:p>
    <w:p w:rsidR="009B3CE2" w:rsidRPr="00667FDC" w:rsidRDefault="00EE547A" w:rsidP="009B3CE2">
      <w:pPr>
        <w:numPr>
          <w:ilvl w:val="0"/>
          <w:numId w:val="2"/>
        </w:numPr>
        <w:spacing w:before="100" w:beforeAutospacing="1" w:after="100" w:afterAutospacing="1" w:line="240" w:lineRule="auto"/>
        <w:rPr>
          <w:sz w:val="24"/>
          <w:szCs w:val="24"/>
        </w:rPr>
      </w:pPr>
      <w:hyperlink r:id="rId49" w:history="1">
        <w:r w:rsidR="009B3CE2" w:rsidRPr="00667FDC">
          <w:rPr>
            <w:rStyle w:val="Hyperlink"/>
            <w:sz w:val="24"/>
            <w:szCs w:val="24"/>
          </w:rPr>
          <w:t>MentorNet E-Forum</w:t>
        </w:r>
      </w:hyperlink>
      <w:r w:rsidR="009B3CE2" w:rsidRPr="00667FDC">
        <w:rPr>
          <w:sz w:val="24"/>
          <w:szCs w:val="24"/>
        </w:rPr>
        <w:t xml:space="preserve"> </w:t>
      </w:r>
    </w:p>
    <w:p w:rsidR="009B3CE2" w:rsidRPr="00667FDC" w:rsidRDefault="00EE547A" w:rsidP="009B3CE2">
      <w:pPr>
        <w:numPr>
          <w:ilvl w:val="0"/>
          <w:numId w:val="2"/>
        </w:numPr>
        <w:spacing w:before="100" w:beforeAutospacing="1" w:after="100" w:afterAutospacing="1" w:line="240" w:lineRule="auto"/>
        <w:rPr>
          <w:sz w:val="24"/>
          <w:szCs w:val="24"/>
        </w:rPr>
      </w:pPr>
      <w:hyperlink r:id="rId50" w:history="1">
        <w:r w:rsidR="009B3CE2" w:rsidRPr="00667FDC">
          <w:rPr>
            <w:rStyle w:val="Hyperlink"/>
            <w:sz w:val="24"/>
            <w:szCs w:val="24"/>
          </w:rPr>
          <w:t>Resources</w:t>
        </w:r>
      </w:hyperlink>
      <w:r w:rsidR="009B3CE2" w:rsidRPr="00667FDC">
        <w:rPr>
          <w:sz w:val="24"/>
          <w:szCs w:val="24"/>
        </w:rPr>
        <w:t xml:space="preserve">  </w:t>
      </w:r>
    </w:p>
    <w:p w:rsidR="009B3CE2" w:rsidRDefault="00EE547A" w:rsidP="009B3CE2">
      <w:pPr>
        <w:numPr>
          <w:ilvl w:val="0"/>
          <w:numId w:val="2"/>
        </w:numPr>
        <w:spacing w:before="100" w:beforeAutospacing="1" w:after="100" w:afterAutospacing="1" w:line="240" w:lineRule="auto"/>
      </w:pPr>
      <w:hyperlink r:id="rId51" w:history="1">
        <w:r w:rsidR="009B3CE2" w:rsidRPr="000D21A5">
          <w:rPr>
            <w:rStyle w:val="Hyperlink"/>
            <w:sz w:val="24"/>
            <w:szCs w:val="24"/>
          </w:rPr>
          <w:t>Résumé Database</w:t>
        </w:r>
      </w:hyperlink>
      <w:r w:rsidR="009B3CE2" w:rsidRPr="000D21A5">
        <w:rPr>
          <w:sz w:val="24"/>
          <w:szCs w:val="24"/>
        </w:rPr>
        <w:t xml:space="preserve"> </w:t>
      </w:r>
    </w:p>
    <w:p w:rsidR="009B3CE2" w:rsidRDefault="009B3CE2" w:rsidP="00D266EC">
      <w:pPr>
        <w:jc w:val="center"/>
        <w:rPr>
          <w:b/>
          <w:sz w:val="28"/>
          <w:szCs w:val="28"/>
        </w:rPr>
      </w:pPr>
      <w:r>
        <w:rPr>
          <w:b/>
          <w:sz w:val="28"/>
          <w:szCs w:val="28"/>
        </w:rPr>
        <w:t xml:space="preserve">Support for </w:t>
      </w:r>
      <w:r w:rsidRPr="00045A60">
        <w:rPr>
          <w:b/>
          <w:sz w:val="28"/>
          <w:szCs w:val="28"/>
        </w:rPr>
        <w:t>Women</w:t>
      </w:r>
    </w:p>
    <w:p w:rsidR="00AB5799" w:rsidRDefault="001C6F30" w:rsidP="005B549B">
      <w:pPr>
        <w:spacing w:after="0" w:line="240" w:lineRule="auto"/>
        <w:rPr>
          <w:rStyle w:val="apple-style-span"/>
          <w:color w:val="000000"/>
          <w:sz w:val="24"/>
          <w:szCs w:val="24"/>
        </w:rPr>
      </w:pPr>
      <w:r>
        <w:rPr>
          <w:noProof/>
        </w:rPr>
        <mc:AlternateContent>
          <mc:Choice Requires="wps">
            <w:drawing>
              <wp:anchor distT="0" distB="0" distL="114300" distR="114300" simplePos="0" relativeHeight="251669504" behindDoc="0" locked="0" layoutInCell="1" allowOverlap="1">
                <wp:simplePos x="0" y="0"/>
                <wp:positionH relativeFrom="column">
                  <wp:posOffset>-3507105</wp:posOffset>
                </wp:positionH>
                <wp:positionV relativeFrom="paragraph">
                  <wp:posOffset>2585720</wp:posOffset>
                </wp:positionV>
                <wp:extent cx="2792730" cy="807085"/>
                <wp:effectExtent l="0" t="1270" r="0" b="12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807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5799" w:rsidRDefault="00AB5799">
                            <w:r>
                              <w:t>SBIR grantees (women) getting together for networking at Grantees conference held in 05/2011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76.15pt;margin-top:203.6pt;width:219.9pt;height:63.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" stroked="f">
                <v:textbox style="mso-fit-shape-to-text:t">
                  <w:txbxContent>
                    <w:p w:rsidR="00AB5799" w:rsidRDefault="00AB5799">
                      <w:r>
                        <w:t>SBIR grantees (women) getting together for networking at Grantees conference held in 05/2011</w:t>
                      </w:r>
                    </w:p>
                  </w:txbxContent>
                </v:textbox>
              </v:shape>
            </w:pict>
          </mc:Fallback>
        </mc:AlternateContent>
      </w:r>
      <w:r w:rsidR="009B3CE2" w:rsidRPr="00195616">
        <w:rPr>
          <w:rStyle w:val="apple-style-span"/>
          <w:color w:val="000000"/>
          <w:sz w:val="24"/>
          <w:szCs w:val="24"/>
        </w:rPr>
        <w:t xml:space="preserve">Women are under-represented </w:t>
      </w:r>
      <w:r w:rsidR="009B3CE2">
        <w:rPr>
          <w:rStyle w:val="apple-style-span"/>
          <w:color w:val="000000"/>
          <w:sz w:val="24"/>
          <w:szCs w:val="24"/>
        </w:rPr>
        <w:t xml:space="preserve">in entrepreneurship </w:t>
      </w:r>
      <w:r w:rsidR="009B3CE2" w:rsidRPr="00195616">
        <w:rPr>
          <w:rStyle w:val="apple-style-span"/>
          <w:color w:val="000000"/>
          <w:sz w:val="24"/>
          <w:szCs w:val="24"/>
        </w:rPr>
        <w:t>in high-tech and other high-growth fields despite their increasing participation in science</w:t>
      </w:r>
      <w:r w:rsidR="009B3CE2">
        <w:rPr>
          <w:rStyle w:val="apple-style-span"/>
          <w:color w:val="000000"/>
          <w:sz w:val="24"/>
          <w:szCs w:val="24"/>
        </w:rPr>
        <w:t xml:space="preserve">, technology, engineering and math (STEM) fields. </w:t>
      </w:r>
      <w:r w:rsidR="009B3CE2" w:rsidRPr="00195616">
        <w:rPr>
          <w:rStyle w:val="apple-converted-space"/>
          <w:color w:val="000000"/>
          <w:sz w:val="24"/>
          <w:szCs w:val="24"/>
        </w:rPr>
        <w:t xml:space="preserve">  </w:t>
      </w:r>
      <w:r w:rsidR="009B3CE2" w:rsidRPr="00195616">
        <w:rPr>
          <w:rStyle w:val="apple-style-span"/>
          <w:color w:val="000000"/>
          <w:sz w:val="24"/>
          <w:szCs w:val="24"/>
        </w:rPr>
        <w:t xml:space="preserve">With women representing </w:t>
      </w:r>
      <w:r w:rsidR="009B3CE2">
        <w:rPr>
          <w:rStyle w:val="apple-style-span"/>
          <w:color w:val="000000"/>
          <w:sz w:val="24"/>
          <w:szCs w:val="24"/>
        </w:rPr>
        <w:t xml:space="preserve">51% </w:t>
      </w:r>
      <w:r w:rsidR="009B3CE2" w:rsidRPr="00195616">
        <w:rPr>
          <w:rStyle w:val="apple-style-span"/>
          <w:color w:val="000000"/>
          <w:sz w:val="24"/>
          <w:szCs w:val="24"/>
        </w:rPr>
        <w:t xml:space="preserve">of the population in the U.S. and </w:t>
      </w:r>
      <w:r w:rsidR="009B3CE2">
        <w:rPr>
          <w:rStyle w:val="apple-style-span"/>
          <w:color w:val="000000"/>
          <w:sz w:val="24"/>
          <w:szCs w:val="24"/>
        </w:rPr>
        <w:t xml:space="preserve">are more successful in </w:t>
      </w:r>
      <w:r w:rsidR="009B3CE2" w:rsidRPr="00195616">
        <w:rPr>
          <w:rStyle w:val="apple-style-span"/>
          <w:color w:val="000000"/>
          <w:sz w:val="24"/>
          <w:szCs w:val="24"/>
        </w:rPr>
        <w:t xml:space="preserve"> U.S. colleges and universities, it is important to determine the specific needs of women entrepreneurs to help them become successful </w:t>
      </w:r>
      <w:r w:rsidR="009B3CE2">
        <w:rPr>
          <w:rStyle w:val="apple-style-span"/>
          <w:color w:val="000000"/>
          <w:sz w:val="24"/>
          <w:szCs w:val="24"/>
        </w:rPr>
        <w:t xml:space="preserve">entrepreneurs </w:t>
      </w:r>
      <w:r w:rsidR="009B3CE2" w:rsidRPr="00195616">
        <w:rPr>
          <w:rStyle w:val="apple-style-span"/>
          <w:color w:val="000000"/>
          <w:sz w:val="24"/>
          <w:szCs w:val="24"/>
        </w:rPr>
        <w:t xml:space="preserve">in high-growth, science and technology </w:t>
      </w:r>
      <w:r w:rsidR="009B3CE2">
        <w:rPr>
          <w:rStyle w:val="apple-style-span"/>
          <w:color w:val="000000"/>
          <w:sz w:val="24"/>
          <w:szCs w:val="24"/>
        </w:rPr>
        <w:t xml:space="preserve">areas. </w:t>
      </w:r>
      <w:r w:rsidR="009B3CE2" w:rsidRPr="00195616">
        <w:rPr>
          <w:rStyle w:val="apple-style-span"/>
          <w:color w:val="000000"/>
          <w:sz w:val="24"/>
          <w:szCs w:val="24"/>
        </w:rPr>
        <w:t xml:space="preserve">  </w:t>
      </w:r>
    </w:p>
    <w:p w:rsidR="00AB5799" w:rsidRDefault="00AB5799" w:rsidP="00AB5799">
      <w:pPr>
        <w:spacing w:after="0" w:line="240" w:lineRule="auto"/>
        <w:ind w:left="5040"/>
        <w:rPr>
          <w:rStyle w:val="apple-style-span"/>
          <w:color w:val="000000"/>
          <w:sz w:val="24"/>
          <w:szCs w:val="24"/>
        </w:rPr>
      </w:pPr>
    </w:p>
    <w:p w:rsidR="009B3CE2" w:rsidRPr="00F723BE" w:rsidRDefault="009B3CE2" w:rsidP="005B549B">
      <w:pPr>
        <w:spacing w:after="0" w:line="240" w:lineRule="auto"/>
        <w:rPr>
          <w:b/>
          <w:sz w:val="24"/>
          <w:szCs w:val="24"/>
        </w:rPr>
      </w:pPr>
      <w:r w:rsidRPr="00195616">
        <w:rPr>
          <w:rStyle w:val="apple-style-span"/>
          <w:color w:val="000000"/>
          <w:sz w:val="24"/>
          <w:szCs w:val="24"/>
        </w:rPr>
        <w:t>According to recent findings (</w:t>
      </w:r>
      <w:hyperlink r:id="rId52" w:history="1">
        <w:r w:rsidRPr="00195616">
          <w:rPr>
            <w:rStyle w:val="Hyperlink"/>
            <w:sz w:val="24"/>
            <w:szCs w:val="24"/>
          </w:rPr>
          <w:t>Cohen et al., 2010</w:t>
        </w:r>
      </w:hyperlink>
      <w:r w:rsidRPr="00195616">
        <w:rPr>
          <w:rStyle w:val="apple-style-span"/>
          <w:color w:val="000000"/>
          <w:sz w:val="24"/>
          <w:szCs w:val="24"/>
        </w:rPr>
        <w:t xml:space="preserve">),  while </w:t>
      </w:r>
      <w:r w:rsidRPr="00195616">
        <w:rPr>
          <w:rStyle w:val="apple-style-span"/>
          <w:rFonts w:cs="Tahoma"/>
          <w:color w:val="000000"/>
          <w:sz w:val="24"/>
          <w:szCs w:val="24"/>
        </w:rPr>
        <w:t>successful w</w:t>
      </w:r>
      <w:r w:rsidR="00AB5799">
        <w:rPr>
          <w:rStyle w:val="apple-style-span"/>
          <w:rFonts w:cs="Tahoma"/>
          <w:color w:val="000000"/>
          <w:sz w:val="24"/>
          <w:szCs w:val="24"/>
        </w:rPr>
        <w:t xml:space="preserve">omen and men </w:t>
      </w:r>
      <w:r w:rsidRPr="00195616">
        <w:rPr>
          <w:rStyle w:val="apple-style-span"/>
          <w:rFonts w:cs="Tahoma"/>
          <w:color w:val="000000"/>
          <w:sz w:val="24"/>
          <w:szCs w:val="24"/>
        </w:rPr>
        <w:t xml:space="preserve">entrepreneurs are similar in levels of education (slightly less than half earned graduate degrees), early interest in starting their own business,  a strong desire to build wealth or capitalize on a business idea and access to funding, they differed in that the women </w:t>
      </w:r>
      <w:r>
        <w:rPr>
          <w:rStyle w:val="apple-style-span"/>
          <w:rFonts w:cs="Tahoma"/>
          <w:color w:val="000000"/>
          <w:sz w:val="24"/>
          <w:szCs w:val="24"/>
        </w:rPr>
        <w:t xml:space="preserve">(a) </w:t>
      </w:r>
      <w:r w:rsidRPr="00195616">
        <w:rPr>
          <w:rStyle w:val="apple-style-span"/>
          <w:rFonts w:cs="Tahoma"/>
          <w:color w:val="000000"/>
          <w:sz w:val="24"/>
          <w:szCs w:val="24"/>
        </w:rPr>
        <w:t>were motivated to start a business due to a business partner’s encouragement</w:t>
      </w:r>
      <w:r>
        <w:rPr>
          <w:rStyle w:val="apple-style-span"/>
          <w:rFonts w:cs="Tahoma"/>
          <w:color w:val="000000"/>
          <w:sz w:val="24"/>
          <w:szCs w:val="24"/>
        </w:rPr>
        <w:t>, (b) considered past experience  very important</w:t>
      </w:r>
      <w:r w:rsidRPr="00195616">
        <w:rPr>
          <w:rStyle w:val="apple-style-span"/>
          <w:rFonts w:cs="Tahoma"/>
          <w:color w:val="000000"/>
          <w:sz w:val="24"/>
          <w:szCs w:val="24"/>
        </w:rPr>
        <w:t xml:space="preserve"> </w:t>
      </w:r>
      <w:r>
        <w:rPr>
          <w:rStyle w:val="apple-style-span"/>
          <w:rFonts w:cs="Tahoma"/>
          <w:color w:val="000000"/>
          <w:sz w:val="24"/>
          <w:szCs w:val="24"/>
        </w:rPr>
        <w:t xml:space="preserve">to succeed in </w:t>
      </w:r>
      <w:r w:rsidRPr="00195616">
        <w:rPr>
          <w:rStyle w:val="apple-style-span"/>
          <w:color w:val="000000"/>
          <w:sz w:val="24"/>
          <w:szCs w:val="24"/>
        </w:rPr>
        <w:t>traditionally male-dominated technical fields</w:t>
      </w:r>
      <w:r>
        <w:rPr>
          <w:rStyle w:val="apple-style-span"/>
          <w:color w:val="000000"/>
          <w:sz w:val="24"/>
          <w:szCs w:val="24"/>
        </w:rPr>
        <w:t xml:space="preserve">, (c) </w:t>
      </w:r>
      <w:r w:rsidRPr="00195616">
        <w:rPr>
          <w:rStyle w:val="apple-style-span"/>
          <w:rFonts w:cs="Tahoma"/>
          <w:color w:val="000000"/>
          <w:sz w:val="24"/>
          <w:szCs w:val="24"/>
        </w:rPr>
        <w:t>were more likely than men to get early funding from their business partners</w:t>
      </w:r>
      <w:r>
        <w:rPr>
          <w:rStyle w:val="apple-style-span"/>
          <w:rFonts w:cs="Tahoma"/>
          <w:color w:val="000000"/>
          <w:sz w:val="24"/>
          <w:szCs w:val="24"/>
        </w:rPr>
        <w:t xml:space="preserve">, and (d) valued highly </w:t>
      </w:r>
      <w:r w:rsidRPr="00195616">
        <w:rPr>
          <w:rStyle w:val="apple-style-span"/>
          <w:rFonts w:cs="Tahoma"/>
          <w:color w:val="000000"/>
          <w:sz w:val="24"/>
          <w:szCs w:val="24"/>
        </w:rPr>
        <w:t xml:space="preserve">the </w:t>
      </w:r>
      <w:r w:rsidRPr="00195616">
        <w:rPr>
          <w:rStyle w:val="apple-style-span"/>
          <w:color w:val="000000"/>
          <w:sz w:val="24"/>
          <w:szCs w:val="24"/>
        </w:rPr>
        <w:t>professional and personal networks and support</w:t>
      </w:r>
      <w:r w:rsidRPr="00195616">
        <w:rPr>
          <w:rStyle w:val="apple-style-span"/>
          <w:rFonts w:cs="Tahoma"/>
          <w:color w:val="000000"/>
          <w:sz w:val="24"/>
          <w:szCs w:val="24"/>
        </w:rPr>
        <w:t xml:space="preserve">. </w:t>
      </w:r>
      <w:r w:rsidRPr="00F723BE">
        <w:rPr>
          <w:rStyle w:val="apple-style-span"/>
          <w:color w:val="000000"/>
          <w:sz w:val="24"/>
          <w:szCs w:val="24"/>
        </w:rPr>
        <w:t>This highlights the importance of efforts to provide women mentoring and support networks</w:t>
      </w:r>
      <w:r>
        <w:rPr>
          <w:rStyle w:val="apple-style-span"/>
          <w:color w:val="000000"/>
          <w:sz w:val="24"/>
          <w:szCs w:val="24"/>
        </w:rPr>
        <w:t xml:space="preserve">. </w:t>
      </w:r>
    </w:p>
    <w:p w:rsidR="009B3CE2" w:rsidRPr="00045A60" w:rsidRDefault="009B3CE2" w:rsidP="00D266EC">
      <w:pPr>
        <w:spacing w:after="0"/>
        <w:jc w:val="center"/>
        <w:rPr>
          <w:b/>
          <w:sz w:val="28"/>
          <w:szCs w:val="28"/>
        </w:rPr>
      </w:pPr>
    </w:p>
    <w:p w:rsidR="009B3CE2" w:rsidRPr="00FF71E4" w:rsidRDefault="009B3CE2" w:rsidP="005B549B">
      <w:pPr>
        <w:pStyle w:val="NormalWeb"/>
        <w:numPr>
          <w:ilvl w:val="1"/>
          <w:numId w:val="7"/>
        </w:numPr>
        <w:ind w:left="1170" w:hanging="1170"/>
        <w:rPr>
          <w:rFonts w:asciiTheme="minorHAnsi" w:hAnsiTheme="minorHAnsi"/>
        </w:rPr>
      </w:pPr>
      <w:r w:rsidRPr="00FF71E4">
        <w:rPr>
          <w:rFonts w:asciiTheme="minorHAnsi" w:hAnsiTheme="minorHAnsi"/>
          <w:b/>
        </w:rPr>
        <w:t>Resources for Women Entrepreneurs in Science and Technology</w:t>
      </w:r>
      <w:r w:rsidRPr="00FF71E4">
        <w:rPr>
          <w:rFonts w:asciiTheme="minorHAnsi" w:hAnsiTheme="minorHAnsi"/>
        </w:rPr>
        <w:t xml:space="preserve"> can be found at </w:t>
      </w:r>
    </w:p>
    <w:p w:rsidR="009B3CE2" w:rsidRPr="00FF71E4" w:rsidRDefault="00EE547A" w:rsidP="00D266EC">
      <w:pPr>
        <w:pStyle w:val="NormalWeb"/>
        <w:ind w:left="2160"/>
        <w:rPr>
          <w:rFonts w:asciiTheme="minorHAnsi" w:hAnsiTheme="minorHAnsi"/>
        </w:rPr>
      </w:pPr>
      <w:hyperlink r:id="rId53" w:history="1">
        <w:r w:rsidR="009B3CE2" w:rsidRPr="00FF71E4">
          <w:rPr>
            <w:rStyle w:val="Hyperlink"/>
            <w:rFonts w:asciiTheme="minorHAnsi" w:eastAsiaTheme="majorEastAsia" w:hAnsiTheme="minorHAnsi"/>
          </w:rPr>
          <w:t>http://www.westorg.org/mc/page.do?sitePageId=60664&amp;orgId=gw</w:t>
        </w:r>
      </w:hyperlink>
    </w:p>
    <w:p w:rsidR="009B3CE2" w:rsidRPr="00FF71E4" w:rsidRDefault="009B3CE2" w:rsidP="001C6F30">
      <w:pPr>
        <w:pStyle w:val="NormalWeb"/>
        <w:numPr>
          <w:ilvl w:val="1"/>
          <w:numId w:val="7"/>
        </w:numPr>
        <w:ind w:left="1170" w:hanging="1170"/>
        <w:rPr>
          <w:rStyle w:val="apple-style-span"/>
          <w:rFonts w:asciiTheme="minorHAnsi" w:hAnsiTheme="minorHAnsi"/>
        </w:rPr>
      </w:pPr>
      <w:r w:rsidRPr="00FF71E4">
        <w:rPr>
          <w:rStyle w:val="apple-style-span"/>
          <w:rFonts w:asciiTheme="minorHAnsi" w:hAnsiTheme="minorHAnsi" w:cs="Arial"/>
        </w:rPr>
        <w:t>The National Association of Women Business Owners (NAWBO</w:t>
      </w:r>
      <w:r>
        <w:rPr>
          <w:rStyle w:val="apple-style-span"/>
          <w:rFonts w:asciiTheme="minorHAnsi" w:hAnsiTheme="minorHAnsi" w:cs="Arial"/>
        </w:rPr>
        <w:t xml:space="preserve">) provides online resources at </w:t>
      </w:r>
    </w:p>
    <w:p w:rsidR="009B3CE2" w:rsidRDefault="00EE547A" w:rsidP="00D266EC">
      <w:pPr>
        <w:pStyle w:val="NormalWeb"/>
        <w:ind w:left="1440" w:firstLine="720"/>
      </w:pPr>
      <w:hyperlink r:id="rId54" w:history="1">
        <w:r w:rsidR="009B3CE2">
          <w:rPr>
            <w:rStyle w:val="Hyperlink"/>
            <w:rFonts w:eastAsiaTheme="majorEastAsia"/>
          </w:rPr>
          <w:t>http://www.nawbo.org/section_29.cfm</w:t>
        </w:r>
      </w:hyperlink>
    </w:p>
    <w:p w:rsidR="009B3CE2" w:rsidRPr="00A67F68" w:rsidRDefault="009B3CE2" w:rsidP="001C6F30">
      <w:pPr>
        <w:pStyle w:val="NormalWeb"/>
        <w:numPr>
          <w:ilvl w:val="1"/>
          <w:numId w:val="7"/>
        </w:numPr>
        <w:ind w:left="1170" w:hanging="1170"/>
        <w:rPr>
          <w:rFonts w:asciiTheme="minorHAnsi" w:hAnsiTheme="minorHAnsi"/>
        </w:rPr>
      </w:pPr>
      <w:r w:rsidRPr="00A67F68">
        <w:rPr>
          <w:rFonts w:asciiTheme="minorHAnsi" w:hAnsiTheme="minorHAnsi"/>
        </w:rPr>
        <w:t>American Business Women’s Association (ABWA) is another organization that is providing a network of community to women entrepreneurs.</w:t>
      </w:r>
    </w:p>
    <w:p w:rsidR="009B3CE2" w:rsidRDefault="00EE547A" w:rsidP="00D266EC">
      <w:pPr>
        <w:pStyle w:val="NormalWeb"/>
        <w:ind w:left="1800" w:firstLine="360"/>
      </w:pPr>
      <w:hyperlink r:id="rId55" w:history="1">
        <w:r w:rsidR="009B3CE2">
          <w:rPr>
            <w:rStyle w:val="Hyperlink"/>
            <w:rFonts w:eastAsiaTheme="majorEastAsia"/>
          </w:rPr>
          <w:t>http://www.abwa.org/</w:t>
        </w:r>
      </w:hyperlink>
    </w:p>
    <w:p w:rsidR="009B3CE2" w:rsidRDefault="009B3CE2" w:rsidP="001C6F30">
      <w:pPr>
        <w:pStyle w:val="NormalWeb"/>
        <w:numPr>
          <w:ilvl w:val="1"/>
          <w:numId w:val="7"/>
        </w:numPr>
        <w:ind w:left="1170" w:hanging="1170"/>
        <w:rPr>
          <w:rStyle w:val="apple-style-span"/>
          <w:rFonts w:asciiTheme="minorHAnsi" w:hAnsiTheme="minorHAnsi"/>
        </w:rPr>
      </w:pPr>
      <w:r w:rsidRPr="009B46F7">
        <w:rPr>
          <w:rStyle w:val="apple-style-span"/>
          <w:rFonts w:asciiTheme="minorHAnsi" w:hAnsiTheme="minorHAnsi"/>
        </w:rPr>
        <w:t>Astia is a</w:t>
      </w:r>
      <w:r>
        <w:rPr>
          <w:rStyle w:val="apple-style-span"/>
          <w:rFonts w:asciiTheme="minorHAnsi" w:hAnsiTheme="minorHAnsi"/>
        </w:rPr>
        <w:t xml:space="preserve"> </w:t>
      </w:r>
      <w:r w:rsidRPr="009B46F7">
        <w:rPr>
          <w:rStyle w:val="apple-style-span"/>
          <w:rFonts w:asciiTheme="minorHAnsi" w:hAnsiTheme="minorHAnsi"/>
        </w:rPr>
        <w:t>global not-for-profit organization that pro</w:t>
      </w:r>
      <w:r>
        <w:rPr>
          <w:rStyle w:val="apple-style-span"/>
          <w:rFonts w:asciiTheme="minorHAnsi" w:hAnsiTheme="minorHAnsi"/>
        </w:rPr>
        <w:t xml:space="preserve">vides mentors to </w:t>
      </w:r>
      <w:r w:rsidRPr="009B46F7">
        <w:rPr>
          <w:rStyle w:val="apple-style-span"/>
          <w:rFonts w:asciiTheme="minorHAnsi" w:hAnsiTheme="minorHAnsi"/>
        </w:rPr>
        <w:t>women entrepreneurs in high-growth businesse</w:t>
      </w:r>
      <w:r>
        <w:rPr>
          <w:rStyle w:val="apple-style-span"/>
          <w:rFonts w:asciiTheme="minorHAnsi" w:hAnsiTheme="minorHAnsi"/>
        </w:rPr>
        <w:t xml:space="preserve">s at </w:t>
      </w:r>
    </w:p>
    <w:p w:rsidR="009B3CE2" w:rsidRDefault="00EE547A" w:rsidP="00D266EC">
      <w:pPr>
        <w:pStyle w:val="NormalWeb"/>
        <w:ind w:left="1800" w:firstLine="360"/>
      </w:pPr>
      <w:hyperlink r:id="rId56" w:history="1">
        <w:r w:rsidR="009B3CE2">
          <w:rPr>
            <w:rStyle w:val="Hyperlink"/>
            <w:rFonts w:eastAsiaTheme="majorEastAsia"/>
          </w:rPr>
          <w:t>http://astia.org/component/option,com_frontpage/Itemid,779/</w:t>
        </w:r>
      </w:hyperlink>
    </w:p>
    <w:p w:rsidR="009B3CE2" w:rsidRDefault="009B3CE2" w:rsidP="00D266EC">
      <w:pPr>
        <w:pStyle w:val="NormalWeb"/>
        <w:ind w:left="1800" w:firstLine="360"/>
        <w:rPr>
          <w:b/>
          <w:sz w:val="28"/>
          <w:szCs w:val="28"/>
        </w:rPr>
      </w:pPr>
    </w:p>
    <w:p w:rsidR="009B3CE2" w:rsidRDefault="009B3CE2" w:rsidP="00D266EC">
      <w:pPr>
        <w:pStyle w:val="NormalWeb"/>
        <w:ind w:left="1800" w:firstLine="360"/>
        <w:rPr>
          <w:b/>
          <w:sz w:val="28"/>
          <w:szCs w:val="28"/>
        </w:rPr>
      </w:pPr>
      <w:r w:rsidRPr="005E0DEF">
        <w:rPr>
          <w:b/>
          <w:sz w:val="28"/>
          <w:szCs w:val="28"/>
        </w:rPr>
        <w:t>Online Training and Workshops</w:t>
      </w:r>
    </w:p>
    <w:p w:rsidR="009B3CE2" w:rsidRPr="005E0DEF" w:rsidRDefault="009B3CE2" w:rsidP="009B3CE2">
      <w:pPr>
        <w:pStyle w:val="ListParagraph"/>
        <w:numPr>
          <w:ilvl w:val="0"/>
          <w:numId w:val="10"/>
        </w:numPr>
        <w:rPr>
          <w:sz w:val="24"/>
          <w:szCs w:val="24"/>
        </w:rPr>
      </w:pPr>
      <w:r w:rsidRPr="005E0DEF">
        <w:rPr>
          <w:sz w:val="24"/>
          <w:szCs w:val="24"/>
        </w:rPr>
        <w:t xml:space="preserve">For free online courses, go to </w:t>
      </w:r>
    </w:p>
    <w:p w:rsidR="009B3CE2" w:rsidRDefault="00EE547A" w:rsidP="00D266EC">
      <w:pPr>
        <w:pStyle w:val="ListParagraph"/>
        <w:ind w:left="1800" w:firstLine="360"/>
        <w:rPr>
          <w:sz w:val="24"/>
          <w:szCs w:val="24"/>
        </w:rPr>
      </w:pPr>
      <w:hyperlink r:id="rId57" w:history="1">
        <w:r w:rsidR="009B3CE2" w:rsidRPr="009B46F7">
          <w:rPr>
            <w:rStyle w:val="Hyperlink"/>
            <w:sz w:val="24"/>
            <w:szCs w:val="24"/>
          </w:rPr>
          <w:t>http://archive.sba.gov/training/index.html</w:t>
        </w:r>
      </w:hyperlink>
    </w:p>
    <w:p w:rsidR="009B3CE2" w:rsidRDefault="009B3CE2" w:rsidP="00D266EC">
      <w:pPr>
        <w:pStyle w:val="ListParagraph"/>
        <w:ind w:left="1800" w:firstLine="360"/>
        <w:rPr>
          <w:sz w:val="24"/>
          <w:szCs w:val="24"/>
        </w:rPr>
      </w:pPr>
    </w:p>
    <w:p w:rsidR="009B3CE2" w:rsidRDefault="009B3CE2" w:rsidP="009B3CE2">
      <w:pPr>
        <w:pStyle w:val="ListParagraph"/>
        <w:numPr>
          <w:ilvl w:val="1"/>
          <w:numId w:val="10"/>
        </w:numPr>
        <w:rPr>
          <w:sz w:val="24"/>
          <w:szCs w:val="24"/>
        </w:rPr>
      </w:pPr>
      <w:r w:rsidRPr="009B46F7">
        <w:rPr>
          <w:sz w:val="24"/>
          <w:szCs w:val="24"/>
        </w:rPr>
        <w:t xml:space="preserve">To </w:t>
      </w:r>
      <w:r w:rsidRPr="009B46F7">
        <w:rPr>
          <w:b/>
          <w:sz w:val="24"/>
          <w:szCs w:val="24"/>
        </w:rPr>
        <w:t>participate in online workshops which are free</w:t>
      </w:r>
      <w:r w:rsidRPr="009B46F7">
        <w:rPr>
          <w:sz w:val="24"/>
          <w:szCs w:val="24"/>
        </w:rPr>
        <w:t>, go to</w:t>
      </w:r>
    </w:p>
    <w:p w:rsidR="009B3CE2" w:rsidRPr="009B46F7" w:rsidRDefault="00EE547A" w:rsidP="00D266EC">
      <w:pPr>
        <w:pStyle w:val="ListParagraph"/>
        <w:ind w:left="1800" w:firstLine="360"/>
        <w:rPr>
          <w:sz w:val="24"/>
          <w:szCs w:val="24"/>
        </w:rPr>
      </w:pPr>
      <w:hyperlink r:id="rId58" w:history="1">
        <w:r w:rsidR="009B3CE2" w:rsidRPr="009B46F7">
          <w:rPr>
            <w:rStyle w:val="Hyperlink"/>
            <w:sz w:val="24"/>
            <w:szCs w:val="24"/>
          </w:rPr>
          <w:t>http://www.score.org/online_workshops.html</w:t>
        </w:r>
      </w:hyperlink>
    </w:p>
    <w:p w:rsidR="009B3CE2" w:rsidRPr="009B46F7" w:rsidRDefault="009B3CE2" w:rsidP="009B3CE2">
      <w:pPr>
        <w:pStyle w:val="ListParagraph"/>
        <w:numPr>
          <w:ilvl w:val="1"/>
          <w:numId w:val="10"/>
        </w:numPr>
        <w:rPr>
          <w:sz w:val="24"/>
          <w:szCs w:val="24"/>
        </w:rPr>
      </w:pPr>
      <w:r w:rsidRPr="009B46F7">
        <w:rPr>
          <w:sz w:val="24"/>
          <w:szCs w:val="24"/>
        </w:rPr>
        <w:t xml:space="preserve">Find </w:t>
      </w:r>
      <w:r w:rsidRPr="009B46F7">
        <w:rPr>
          <w:b/>
          <w:sz w:val="24"/>
          <w:szCs w:val="24"/>
        </w:rPr>
        <w:t>Small business tool kit for women</w:t>
      </w:r>
      <w:r w:rsidRPr="009B46F7">
        <w:rPr>
          <w:sz w:val="24"/>
          <w:szCs w:val="24"/>
        </w:rPr>
        <w:t xml:space="preserve"> owned businesses at</w:t>
      </w:r>
    </w:p>
    <w:p w:rsidR="009B3CE2" w:rsidRDefault="00EE547A" w:rsidP="00D266EC">
      <w:pPr>
        <w:ind w:left="1440" w:firstLine="360"/>
      </w:pPr>
      <w:hyperlink r:id="rId59" w:history="1">
        <w:r w:rsidR="009B3CE2" w:rsidRPr="00FF71E4">
          <w:rPr>
            <w:rStyle w:val="Hyperlink"/>
            <w:sz w:val="24"/>
            <w:szCs w:val="24"/>
          </w:rPr>
          <w:t>http://us.smetoolkit.org/us/en/category/3201/Women-owned-Businesses</w:t>
        </w:r>
      </w:hyperlink>
    </w:p>
    <w:p w:rsidR="009B3CE2" w:rsidRPr="005E0DEF" w:rsidRDefault="009B3CE2" w:rsidP="009B3CE2">
      <w:pPr>
        <w:pStyle w:val="ListParagraph"/>
        <w:numPr>
          <w:ilvl w:val="1"/>
          <w:numId w:val="10"/>
        </w:numPr>
        <w:rPr>
          <w:sz w:val="24"/>
          <w:szCs w:val="24"/>
        </w:rPr>
      </w:pPr>
      <w:r>
        <w:t>To participate in For webinars, go to</w:t>
      </w:r>
    </w:p>
    <w:p w:rsidR="009B3CE2" w:rsidRDefault="00EE547A" w:rsidP="00D266EC">
      <w:pPr>
        <w:pStyle w:val="ListParagraph"/>
        <w:ind w:left="2160"/>
      </w:pPr>
      <w:hyperlink r:id="rId60" w:history="1">
        <w:r w:rsidR="009B3CE2">
          <w:rPr>
            <w:rStyle w:val="Hyperlink"/>
          </w:rPr>
          <w:t>http://www.ncet2.org/</w:t>
        </w:r>
      </w:hyperlink>
    </w:p>
    <w:p w:rsidR="009B3CE2" w:rsidRDefault="009B3CE2" w:rsidP="00D266EC">
      <w:pPr>
        <w:pStyle w:val="ListParagraph"/>
        <w:ind w:left="2160"/>
        <w:rPr>
          <w:sz w:val="24"/>
          <w:szCs w:val="24"/>
        </w:rPr>
      </w:pPr>
    </w:p>
    <w:p w:rsidR="009B3CE2" w:rsidRDefault="009B3CE2" w:rsidP="009B3CE2">
      <w:pPr>
        <w:pStyle w:val="ListParagraph"/>
        <w:numPr>
          <w:ilvl w:val="1"/>
          <w:numId w:val="10"/>
        </w:numPr>
        <w:rPr>
          <w:sz w:val="24"/>
          <w:szCs w:val="24"/>
        </w:rPr>
      </w:pPr>
      <w:r w:rsidRPr="009B46F7">
        <w:rPr>
          <w:sz w:val="24"/>
          <w:szCs w:val="24"/>
        </w:rPr>
        <w:t xml:space="preserve">For additional tools, go to </w:t>
      </w:r>
    </w:p>
    <w:p w:rsidR="009B3CE2" w:rsidRDefault="00EE547A" w:rsidP="00D266EC">
      <w:pPr>
        <w:pStyle w:val="ListParagraph"/>
        <w:ind w:left="1800" w:firstLine="360"/>
        <w:rPr>
          <w:sz w:val="24"/>
          <w:szCs w:val="24"/>
        </w:rPr>
      </w:pPr>
      <w:hyperlink r:id="rId61" w:history="1">
        <w:r w:rsidR="009B3CE2" w:rsidRPr="009B46F7">
          <w:rPr>
            <w:rStyle w:val="Hyperlink"/>
            <w:sz w:val="24"/>
            <w:szCs w:val="24"/>
          </w:rPr>
          <w:t>http://www.score.org/business_toolbox.html</w:t>
        </w:r>
      </w:hyperlink>
    </w:p>
    <w:p w:rsidR="009B3CE2" w:rsidRPr="009B46F7" w:rsidRDefault="009B3CE2" w:rsidP="00D266EC">
      <w:pPr>
        <w:pStyle w:val="ListParagraph"/>
        <w:ind w:left="1800" w:firstLine="360"/>
        <w:rPr>
          <w:sz w:val="24"/>
          <w:szCs w:val="24"/>
        </w:rPr>
      </w:pPr>
    </w:p>
    <w:p w:rsidR="009B3CE2" w:rsidRDefault="009B3CE2" w:rsidP="009B3CE2">
      <w:pPr>
        <w:pStyle w:val="ListParagraph"/>
        <w:numPr>
          <w:ilvl w:val="1"/>
          <w:numId w:val="10"/>
        </w:numPr>
        <w:rPr>
          <w:sz w:val="24"/>
          <w:szCs w:val="24"/>
        </w:rPr>
      </w:pPr>
      <w:r w:rsidRPr="009B46F7">
        <w:rPr>
          <w:sz w:val="24"/>
          <w:szCs w:val="24"/>
        </w:rPr>
        <w:t xml:space="preserve">For </w:t>
      </w:r>
      <w:r w:rsidRPr="009B46F7">
        <w:rPr>
          <w:b/>
          <w:sz w:val="24"/>
          <w:szCs w:val="24"/>
        </w:rPr>
        <w:t>tips on leadership development</w:t>
      </w:r>
      <w:r w:rsidRPr="009B46F7">
        <w:rPr>
          <w:sz w:val="24"/>
          <w:szCs w:val="24"/>
        </w:rPr>
        <w:t xml:space="preserve">, access Diversity Inc for women at  </w:t>
      </w:r>
    </w:p>
    <w:p w:rsidR="009B3CE2" w:rsidRDefault="00EE547A" w:rsidP="00D266EC">
      <w:pPr>
        <w:ind w:left="1080" w:firstLine="720"/>
      </w:pPr>
      <w:hyperlink r:id="rId62" w:history="1">
        <w:r w:rsidR="009B3CE2" w:rsidRPr="009B46F7">
          <w:rPr>
            <w:rStyle w:val="Hyperlink"/>
            <w:sz w:val="24"/>
            <w:szCs w:val="24"/>
          </w:rPr>
          <w:t>http://www.diversityinc.com/content/1757/article/2/</w:t>
        </w:r>
      </w:hyperlink>
    </w:p>
    <w:p w:rsidR="00A02F57" w:rsidRPr="00FF71E4" w:rsidRDefault="00A02F57" w:rsidP="009F0D8E">
      <w:pPr>
        <w:pStyle w:val="NormalWeb"/>
        <w:spacing w:before="0" w:beforeAutospacing="0" w:after="0" w:afterAutospacing="0"/>
      </w:pPr>
    </w:p>
    <w:sectPr w:rsidR="00A02F57" w:rsidRPr="00FF71E4" w:rsidSect="009B3CE2">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452" w:rsidRDefault="00B34452" w:rsidP="00AB5799">
      <w:pPr>
        <w:spacing w:after="0" w:line="240" w:lineRule="auto"/>
      </w:pPr>
      <w:r>
        <w:separator/>
      </w:r>
    </w:p>
  </w:endnote>
  <w:endnote w:type="continuationSeparator" w:id="0">
    <w:p w:rsidR="00B34452" w:rsidRDefault="00B34452" w:rsidP="00AB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29845"/>
      <w:docPartObj>
        <w:docPartGallery w:val="Page Numbers (Bottom of Page)"/>
        <w:docPartUnique/>
      </w:docPartObj>
    </w:sdtPr>
    <w:sdtEndPr/>
    <w:sdtContent>
      <w:p w:rsidR="00AB5799" w:rsidRDefault="00B34452">
        <w:pPr>
          <w:pStyle w:val="Footer"/>
          <w:jc w:val="center"/>
        </w:pPr>
        <w:r>
          <w:fldChar w:fldCharType="begin"/>
        </w:r>
        <w:r>
          <w:instrText xml:space="preserve"> PAGE   \* MERGEFORMAT </w:instrText>
        </w:r>
        <w:r>
          <w:fldChar w:fldCharType="separate"/>
        </w:r>
        <w:r w:rsidR="00EE547A">
          <w:rPr>
            <w:noProof/>
          </w:rPr>
          <w:t>1</w:t>
        </w:r>
        <w:r>
          <w:rPr>
            <w:noProof/>
          </w:rPr>
          <w:fldChar w:fldCharType="end"/>
        </w:r>
      </w:p>
    </w:sdtContent>
  </w:sdt>
  <w:p w:rsidR="00AB5799" w:rsidRDefault="00AB57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452" w:rsidRDefault="00B34452" w:rsidP="00AB5799">
      <w:pPr>
        <w:spacing w:after="0" w:line="240" w:lineRule="auto"/>
      </w:pPr>
      <w:r>
        <w:separator/>
      </w:r>
    </w:p>
  </w:footnote>
  <w:footnote w:type="continuationSeparator" w:id="0">
    <w:p w:rsidR="00B34452" w:rsidRDefault="00B34452" w:rsidP="00AB579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6434C"/>
    <w:multiLevelType w:val="multilevel"/>
    <w:tmpl w:val="04B4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244A41"/>
    <w:multiLevelType w:val="multilevel"/>
    <w:tmpl w:val="E0DA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16359"/>
    <w:multiLevelType w:val="multilevel"/>
    <w:tmpl w:val="1D84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B3709"/>
    <w:multiLevelType w:val="hybridMultilevel"/>
    <w:tmpl w:val="EB887342"/>
    <w:lvl w:ilvl="0" w:tplc="80C0B4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96328"/>
    <w:multiLevelType w:val="multilevel"/>
    <w:tmpl w:val="95AECCB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4CCE427E"/>
    <w:multiLevelType w:val="multilevel"/>
    <w:tmpl w:val="50E01C02"/>
    <w:lvl w:ilvl="0">
      <w:start w:val="1"/>
      <w:numFmt w:val="bullet"/>
      <w:lvlText w:val=""/>
      <w:lvlJc w:val="left"/>
      <w:pPr>
        <w:tabs>
          <w:tab w:val="num" w:pos="1080"/>
        </w:tabs>
        <w:ind w:left="1080" w:hanging="360"/>
      </w:pPr>
      <w:rPr>
        <w:rFonts w:ascii="Symbol" w:hAnsi="Symbol" w:hint="default"/>
        <w:sz w:val="20"/>
      </w:rPr>
    </w:lvl>
    <w:lvl w:ilvl="1">
      <w:start w:val="1"/>
      <w:numFmt w:val="upperRoman"/>
      <w:lvlText w:val="%2."/>
      <w:lvlJc w:val="left"/>
      <w:pPr>
        <w:ind w:left="2160" w:hanging="720"/>
      </w:pPr>
      <w:rPr>
        <w:rFonts w:hint="default"/>
        <w:b/>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68A67353"/>
    <w:multiLevelType w:val="multilevel"/>
    <w:tmpl w:val="1E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C0603C"/>
    <w:multiLevelType w:val="hybridMultilevel"/>
    <w:tmpl w:val="E242848A"/>
    <w:lvl w:ilvl="0" w:tplc="71F650AA">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8DC5C7B"/>
    <w:multiLevelType w:val="hybridMultilevel"/>
    <w:tmpl w:val="C8B0AE6E"/>
    <w:lvl w:ilvl="0" w:tplc="3C8423C4">
      <w:start w:val="1"/>
      <w:numFmt w:val="upperRoman"/>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C93701"/>
    <w:multiLevelType w:val="hybridMultilevel"/>
    <w:tmpl w:val="8DE87C2A"/>
    <w:lvl w:ilvl="0" w:tplc="5EBE2F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6"/>
  </w:num>
  <w:num w:numId="5">
    <w:abstractNumId w:val="1"/>
  </w:num>
  <w:num w:numId="6">
    <w:abstractNumId w:val="2"/>
  </w:num>
  <w:num w:numId="7">
    <w:abstractNumId w:val="5"/>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50E"/>
    <w:rsid w:val="00020ECF"/>
    <w:rsid w:val="00027049"/>
    <w:rsid w:val="00045A60"/>
    <w:rsid w:val="000705A1"/>
    <w:rsid w:val="00074EB4"/>
    <w:rsid w:val="0009107C"/>
    <w:rsid w:val="000C0F49"/>
    <w:rsid w:val="000D21A5"/>
    <w:rsid w:val="0016415C"/>
    <w:rsid w:val="00164D00"/>
    <w:rsid w:val="00195616"/>
    <w:rsid w:val="001C6F30"/>
    <w:rsid w:val="001E5DE9"/>
    <w:rsid w:val="00212580"/>
    <w:rsid w:val="002667DE"/>
    <w:rsid w:val="002A4953"/>
    <w:rsid w:val="002B570A"/>
    <w:rsid w:val="002C12A7"/>
    <w:rsid w:val="002E5A08"/>
    <w:rsid w:val="002E61E8"/>
    <w:rsid w:val="00364D29"/>
    <w:rsid w:val="0037733B"/>
    <w:rsid w:val="003915AB"/>
    <w:rsid w:val="003B0183"/>
    <w:rsid w:val="00482808"/>
    <w:rsid w:val="004B1151"/>
    <w:rsid w:val="004F3D60"/>
    <w:rsid w:val="004F4F13"/>
    <w:rsid w:val="0054464A"/>
    <w:rsid w:val="00554A58"/>
    <w:rsid w:val="00574D49"/>
    <w:rsid w:val="0059776B"/>
    <w:rsid w:val="005B407F"/>
    <w:rsid w:val="005B549B"/>
    <w:rsid w:val="005E0DEF"/>
    <w:rsid w:val="00632E92"/>
    <w:rsid w:val="00667FDC"/>
    <w:rsid w:val="006A3104"/>
    <w:rsid w:val="006A3795"/>
    <w:rsid w:val="006B1106"/>
    <w:rsid w:val="006B656D"/>
    <w:rsid w:val="006D7449"/>
    <w:rsid w:val="00712FD4"/>
    <w:rsid w:val="0073492A"/>
    <w:rsid w:val="007A7969"/>
    <w:rsid w:val="0081650E"/>
    <w:rsid w:val="00864955"/>
    <w:rsid w:val="008A5E15"/>
    <w:rsid w:val="008A6A82"/>
    <w:rsid w:val="009100CF"/>
    <w:rsid w:val="00912D92"/>
    <w:rsid w:val="00941262"/>
    <w:rsid w:val="009B35E0"/>
    <w:rsid w:val="009B3CE2"/>
    <w:rsid w:val="009B46F7"/>
    <w:rsid w:val="009F0D8E"/>
    <w:rsid w:val="00A02F57"/>
    <w:rsid w:val="00A05A4F"/>
    <w:rsid w:val="00A30AEB"/>
    <w:rsid w:val="00A31734"/>
    <w:rsid w:val="00A67F68"/>
    <w:rsid w:val="00A800ED"/>
    <w:rsid w:val="00AB554A"/>
    <w:rsid w:val="00AB5799"/>
    <w:rsid w:val="00B34452"/>
    <w:rsid w:val="00B414D8"/>
    <w:rsid w:val="00BC10D7"/>
    <w:rsid w:val="00BF4619"/>
    <w:rsid w:val="00C12969"/>
    <w:rsid w:val="00C6149A"/>
    <w:rsid w:val="00CE7E16"/>
    <w:rsid w:val="00D227BD"/>
    <w:rsid w:val="00D24575"/>
    <w:rsid w:val="00D363E1"/>
    <w:rsid w:val="00D81D9C"/>
    <w:rsid w:val="00DA760F"/>
    <w:rsid w:val="00DD288F"/>
    <w:rsid w:val="00E20EB2"/>
    <w:rsid w:val="00E36823"/>
    <w:rsid w:val="00E67E71"/>
    <w:rsid w:val="00EA3034"/>
    <w:rsid w:val="00ED46DD"/>
    <w:rsid w:val="00EE547A"/>
    <w:rsid w:val="00F04C8A"/>
    <w:rsid w:val="00F723BE"/>
    <w:rsid w:val="00FF147B"/>
    <w:rsid w:val="00FF7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57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B57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50E"/>
    <w:rPr>
      <w:color w:val="0000FF"/>
      <w:u w:val="single"/>
    </w:rPr>
  </w:style>
  <w:style w:type="paragraph" w:customStyle="1" w:styleId="dkgy">
    <w:name w:val="dkgy"/>
    <w:basedOn w:val="Normal"/>
    <w:rsid w:val="002B57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570A"/>
    <w:rPr>
      <w:b/>
      <w:bCs/>
    </w:rPr>
  </w:style>
  <w:style w:type="character" w:customStyle="1" w:styleId="Heading3Char">
    <w:name w:val="Heading 3 Char"/>
    <w:basedOn w:val="DefaultParagraphFont"/>
    <w:link w:val="Heading3"/>
    <w:uiPriority w:val="9"/>
    <w:rsid w:val="002B570A"/>
    <w:rPr>
      <w:rFonts w:ascii="Times New Roman" w:eastAsia="Times New Roman" w:hAnsi="Times New Roman" w:cs="Times New Roman"/>
      <w:b/>
      <w:bCs/>
      <w:sz w:val="27"/>
      <w:szCs w:val="27"/>
    </w:rPr>
  </w:style>
  <w:style w:type="paragraph" w:styleId="NormalWeb">
    <w:name w:val="Normal (Web)"/>
    <w:basedOn w:val="Normal"/>
    <w:uiPriority w:val="99"/>
    <w:unhideWhenUsed/>
    <w:rsid w:val="002B57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B570A"/>
    <w:rPr>
      <w:rFonts w:asciiTheme="majorHAnsi" w:eastAsiaTheme="majorEastAsia" w:hAnsiTheme="majorHAnsi" w:cstheme="majorBidi"/>
      <w:b/>
      <w:bCs/>
      <w:color w:val="365F91" w:themeColor="accent1" w:themeShade="BF"/>
      <w:sz w:val="28"/>
      <w:szCs w:val="28"/>
    </w:rPr>
  </w:style>
  <w:style w:type="paragraph" w:customStyle="1" w:styleId="deck">
    <w:name w:val="deck"/>
    <w:basedOn w:val="Normal"/>
    <w:rsid w:val="002B57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2B570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5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70A"/>
    <w:rPr>
      <w:rFonts w:ascii="Tahoma" w:hAnsi="Tahoma" w:cs="Tahoma"/>
      <w:sz w:val="16"/>
      <w:szCs w:val="16"/>
    </w:rPr>
  </w:style>
  <w:style w:type="character" w:styleId="FollowedHyperlink">
    <w:name w:val="FollowedHyperlink"/>
    <w:basedOn w:val="DefaultParagraphFont"/>
    <w:uiPriority w:val="99"/>
    <w:semiHidden/>
    <w:unhideWhenUsed/>
    <w:rsid w:val="00912D92"/>
    <w:rPr>
      <w:color w:val="800080" w:themeColor="followedHyperlink"/>
      <w:u w:val="single"/>
    </w:rPr>
  </w:style>
  <w:style w:type="paragraph" w:styleId="ListParagraph">
    <w:name w:val="List Paragraph"/>
    <w:basedOn w:val="Normal"/>
    <w:uiPriority w:val="34"/>
    <w:qFormat/>
    <w:rsid w:val="000705A1"/>
    <w:pPr>
      <w:ind w:left="720"/>
      <w:contextualSpacing/>
    </w:pPr>
  </w:style>
  <w:style w:type="character" w:customStyle="1" w:styleId="apple-style-span">
    <w:name w:val="apple-style-span"/>
    <w:basedOn w:val="DefaultParagraphFont"/>
    <w:rsid w:val="004F3D60"/>
  </w:style>
  <w:style w:type="character" w:customStyle="1" w:styleId="apple-converted-space">
    <w:name w:val="apple-converted-space"/>
    <w:basedOn w:val="DefaultParagraphFont"/>
    <w:rsid w:val="004F3D60"/>
  </w:style>
  <w:style w:type="paragraph" w:styleId="Header">
    <w:name w:val="header"/>
    <w:basedOn w:val="Normal"/>
    <w:link w:val="HeaderChar"/>
    <w:uiPriority w:val="99"/>
    <w:semiHidden/>
    <w:unhideWhenUsed/>
    <w:rsid w:val="00AB5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5799"/>
  </w:style>
  <w:style w:type="paragraph" w:styleId="Footer">
    <w:name w:val="footer"/>
    <w:basedOn w:val="Normal"/>
    <w:link w:val="FooterChar"/>
    <w:uiPriority w:val="99"/>
    <w:unhideWhenUsed/>
    <w:rsid w:val="00AB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79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57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B57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50E"/>
    <w:rPr>
      <w:color w:val="0000FF"/>
      <w:u w:val="single"/>
    </w:rPr>
  </w:style>
  <w:style w:type="paragraph" w:customStyle="1" w:styleId="dkgy">
    <w:name w:val="dkgy"/>
    <w:basedOn w:val="Normal"/>
    <w:rsid w:val="002B57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570A"/>
    <w:rPr>
      <w:b/>
      <w:bCs/>
    </w:rPr>
  </w:style>
  <w:style w:type="character" w:customStyle="1" w:styleId="Heading3Char">
    <w:name w:val="Heading 3 Char"/>
    <w:basedOn w:val="DefaultParagraphFont"/>
    <w:link w:val="Heading3"/>
    <w:uiPriority w:val="9"/>
    <w:rsid w:val="002B570A"/>
    <w:rPr>
      <w:rFonts w:ascii="Times New Roman" w:eastAsia="Times New Roman" w:hAnsi="Times New Roman" w:cs="Times New Roman"/>
      <w:b/>
      <w:bCs/>
      <w:sz w:val="27"/>
      <w:szCs w:val="27"/>
    </w:rPr>
  </w:style>
  <w:style w:type="paragraph" w:styleId="NormalWeb">
    <w:name w:val="Normal (Web)"/>
    <w:basedOn w:val="Normal"/>
    <w:uiPriority w:val="99"/>
    <w:unhideWhenUsed/>
    <w:rsid w:val="002B57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B570A"/>
    <w:rPr>
      <w:rFonts w:asciiTheme="majorHAnsi" w:eastAsiaTheme="majorEastAsia" w:hAnsiTheme="majorHAnsi" w:cstheme="majorBidi"/>
      <w:b/>
      <w:bCs/>
      <w:color w:val="365F91" w:themeColor="accent1" w:themeShade="BF"/>
      <w:sz w:val="28"/>
      <w:szCs w:val="28"/>
    </w:rPr>
  </w:style>
  <w:style w:type="paragraph" w:customStyle="1" w:styleId="deck">
    <w:name w:val="deck"/>
    <w:basedOn w:val="Normal"/>
    <w:rsid w:val="002B57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2B570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5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70A"/>
    <w:rPr>
      <w:rFonts w:ascii="Tahoma" w:hAnsi="Tahoma" w:cs="Tahoma"/>
      <w:sz w:val="16"/>
      <w:szCs w:val="16"/>
    </w:rPr>
  </w:style>
  <w:style w:type="character" w:styleId="FollowedHyperlink">
    <w:name w:val="FollowedHyperlink"/>
    <w:basedOn w:val="DefaultParagraphFont"/>
    <w:uiPriority w:val="99"/>
    <w:semiHidden/>
    <w:unhideWhenUsed/>
    <w:rsid w:val="00912D92"/>
    <w:rPr>
      <w:color w:val="800080" w:themeColor="followedHyperlink"/>
      <w:u w:val="single"/>
    </w:rPr>
  </w:style>
  <w:style w:type="paragraph" w:styleId="ListParagraph">
    <w:name w:val="List Paragraph"/>
    <w:basedOn w:val="Normal"/>
    <w:uiPriority w:val="34"/>
    <w:qFormat/>
    <w:rsid w:val="000705A1"/>
    <w:pPr>
      <w:ind w:left="720"/>
      <w:contextualSpacing/>
    </w:pPr>
  </w:style>
  <w:style w:type="character" w:customStyle="1" w:styleId="apple-style-span">
    <w:name w:val="apple-style-span"/>
    <w:basedOn w:val="DefaultParagraphFont"/>
    <w:rsid w:val="004F3D60"/>
  </w:style>
  <w:style w:type="character" w:customStyle="1" w:styleId="apple-converted-space">
    <w:name w:val="apple-converted-space"/>
    <w:basedOn w:val="DefaultParagraphFont"/>
    <w:rsid w:val="004F3D60"/>
  </w:style>
  <w:style w:type="paragraph" w:styleId="Header">
    <w:name w:val="header"/>
    <w:basedOn w:val="Normal"/>
    <w:link w:val="HeaderChar"/>
    <w:uiPriority w:val="99"/>
    <w:semiHidden/>
    <w:unhideWhenUsed/>
    <w:rsid w:val="00AB5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5799"/>
  </w:style>
  <w:style w:type="paragraph" w:styleId="Footer">
    <w:name w:val="footer"/>
    <w:basedOn w:val="Normal"/>
    <w:link w:val="FooterChar"/>
    <w:uiPriority w:val="99"/>
    <w:unhideWhenUsed/>
    <w:rsid w:val="00AB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02587">
      <w:bodyDiv w:val="1"/>
      <w:marLeft w:val="0"/>
      <w:marRight w:val="0"/>
      <w:marTop w:val="0"/>
      <w:marBottom w:val="0"/>
      <w:divBdr>
        <w:top w:val="none" w:sz="0" w:space="0" w:color="auto"/>
        <w:left w:val="none" w:sz="0" w:space="0" w:color="auto"/>
        <w:bottom w:val="none" w:sz="0" w:space="0" w:color="auto"/>
        <w:right w:val="none" w:sz="0" w:space="0" w:color="auto"/>
      </w:divBdr>
    </w:div>
    <w:div w:id="429930387">
      <w:bodyDiv w:val="1"/>
      <w:marLeft w:val="0"/>
      <w:marRight w:val="0"/>
      <w:marTop w:val="0"/>
      <w:marBottom w:val="0"/>
      <w:divBdr>
        <w:top w:val="none" w:sz="0" w:space="0" w:color="auto"/>
        <w:left w:val="none" w:sz="0" w:space="0" w:color="auto"/>
        <w:bottom w:val="none" w:sz="0" w:space="0" w:color="auto"/>
        <w:right w:val="none" w:sz="0" w:space="0" w:color="auto"/>
      </w:divBdr>
    </w:div>
    <w:div w:id="908921790">
      <w:bodyDiv w:val="1"/>
      <w:marLeft w:val="0"/>
      <w:marRight w:val="0"/>
      <w:marTop w:val="0"/>
      <w:marBottom w:val="0"/>
      <w:divBdr>
        <w:top w:val="none" w:sz="0" w:space="0" w:color="auto"/>
        <w:left w:val="none" w:sz="0" w:space="0" w:color="auto"/>
        <w:bottom w:val="none" w:sz="0" w:space="0" w:color="auto"/>
        <w:right w:val="none" w:sz="0" w:space="0" w:color="auto"/>
      </w:divBdr>
    </w:div>
    <w:div w:id="1031300005">
      <w:bodyDiv w:val="1"/>
      <w:marLeft w:val="0"/>
      <w:marRight w:val="0"/>
      <w:marTop w:val="0"/>
      <w:marBottom w:val="0"/>
      <w:divBdr>
        <w:top w:val="none" w:sz="0" w:space="0" w:color="auto"/>
        <w:left w:val="none" w:sz="0" w:space="0" w:color="auto"/>
        <w:bottom w:val="none" w:sz="0" w:space="0" w:color="auto"/>
        <w:right w:val="none" w:sz="0" w:space="0" w:color="auto"/>
      </w:divBdr>
      <w:divsChild>
        <w:div w:id="6829231">
          <w:marLeft w:val="0"/>
          <w:marRight w:val="0"/>
          <w:marTop w:val="0"/>
          <w:marBottom w:val="0"/>
          <w:divBdr>
            <w:top w:val="none" w:sz="0" w:space="0" w:color="auto"/>
            <w:left w:val="none" w:sz="0" w:space="0" w:color="auto"/>
            <w:bottom w:val="none" w:sz="0" w:space="0" w:color="auto"/>
            <w:right w:val="none" w:sz="0" w:space="0" w:color="auto"/>
          </w:divBdr>
          <w:divsChild>
            <w:div w:id="1587767620">
              <w:marLeft w:val="0"/>
              <w:marRight w:val="0"/>
              <w:marTop w:val="0"/>
              <w:marBottom w:val="0"/>
              <w:divBdr>
                <w:top w:val="none" w:sz="0" w:space="0" w:color="auto"/>
                <w:left w:val="none" w:sz="0" w:space="0" w:color="auto"/>
                <w:bottom w:val="none" w:sz="0" w:space="0" w:color="auto"/>
                <w:right w:val="none" w:sz="0" w:space="0" w:color="auto"/>
              </w:divBdr>
              <w:divsChild>
                <w:div w:id="17091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0933">
      <w:bodyDiv w:val="1"/>
      <w:marLeft w:val="0"/>
      <w:marRight w:val="0"/>
      <w:marTop w:val="0"/>
      <w:marBottom w:val="0"/>
      <w:divBdr>
        <w:top w:val="none" w:sz="0" w:space="0" w:color="auto"/>
        <w:left w:val="none" w:sz="0" w:space="0" w:color="auto"/>
        <w:bottom w:val="none" w:sz="0" w:space="0" w:color="auto"/>
        <w:right w:val="none" w:sz="0" w:space="0" w:color="auto"/>
      </w:divBdr>
    </w:div>
    <w:div w:id="1180511157">
      <w:bodyDiv w:val="1"/>
      <w:marLeft w:val="0"/>
      <w:marRight w:val="0"/>
      <w:marTop w:val="0"/>
      <w:marBottom w:val="0"/>
      <w:divBdr>
        <w:top w:val="none" w:sz="0" w:space="0" w:color="auto"/>
        <w:left w:val="none" w:sz="0" w:space="0" w:color="auto"/>
        <w:bottom w:val="none" w:sz="0" w:space="0" w:color="auto"/>
        <w:right w:val="none" w:sz="0" w:space="0" w:color="auto"/>
      </w:divBdr>
      <w:divsChild>
        <w:div w:id="1788160882">
          <w:marLeft w:val="0"/>
          <w:marRight w:val="0"/>
          <w:marTop w:val="0"/>
          <w:marBottom w:val="0"/>
          <w:divBdr>
            <w:top w:val="none" w:sz="0" w:space="0" w:color="auto"/>
            <w:left w:val="none" w:sz="0" w:space="0" w:color="auto"/>
            <w:bottom w:val="none" w:sz="0" w:space="0" w:color="auto"/>
            <w:right w:val="none" w:sz="0" w:space="0" w:color="auto"/>
          </w:divBdr>
        </w:div>
      </w:divsChild>
    </w:div>
    <w:div w:id="1500728319">
      <w:bodyDiv w:val="1"/>
      <w:marLeft w:val="0"/>
      <w:marRight w:val="0"/>
      <w:marTop w:val="0"/>
      <w:marBottom w:val="0"/>
      <w:divBdr>
        <w:top w:val="none" w:sz="0" w:space="0" w:color="auto"/>
        <w:left w:val="none" w:sz="0" w:space="0" w:color="auto"/>
        <w:bottom w:val="none" w:sz="0" w:space="0" w:color="auto"/>
        <w:right w:val="none" w:sz="0" w:space="0" w:color="auto"/>
      </w:divBdr>
    </w:div>
    <w:div w:id="1636524668">
      <w:bodyDiv w:val="1"/>
      <w:marLeft w:val="0"/>
      <w:marRight w:val="0"/>
      <w:marTop w:val="0"/>
      <w:marBottom w:val="0"/>
      <w:divBdr>
        <w:top w:val="none" w:sz="0" w:space="0" w:color="auto"/>
        <w:left w:val="none" w:sz="0" w:space="0" w:color="auto"/>
        <w:bottom w:val="none" w:sz="0" w:space="0" w:color="auto"/>
        <w:right w:val="none" w:sz="0" w:space="0" w:color="auto"/>
      </w:divBdr>
      <w:divsChild>
        <w:div w:id="58091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707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647188">
      <w:bodyDiv w:val="1"/>
      <w:marLeft w:val="0"/>
      <w:marRight w:val="0"/>
      <w:marTop w:val="0"/>
      <w:marBottom w:val="0"/>
      <w:divBdr>
        <w:top w:val="none" w:sz="0" w:space="0" w:color="auto"/>
        <w:left w:val="none" w:sz="0" w:space="0" w:color="auto"/>
        <w:bottom w:val="none" w:sz="0" w:space="0" w:color="auto"/>
        <w:right w:val="none" w:sz="0" w:space="0" w:color="auto"/>
      </w:divBdr>
    </w:div>
    <w:div w:id="21066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nsf.gov/eng/iip/sbir/06_2011_nm.jsp" TargetMode="External"/><Relationship Id="rId14" Type="http://schemas.openxmlformats.org/officeDocument/2006/relationships/hyperlink" Target="http://www.nsf.gov/od/broadeningparticipation/bp.jsp" TargetMode="External"/><Relationship Id="rId15" Type="http://schemas.openxmlformats.org/officeDocument/2006/relationships/hyperlink" Target="http://www.sba.gov/" TargetMode="External"/><Relationship Id="rId16" Type="http://schemas.openxmlformats.org/officeDocument/2006/relationships/hyperlink" Target="http://ann.sagepub.com/content/613/1/192.citation" TargetMode="External"/><Relationship Id="rId17" Type="http://schemas.openxmlformats.org/officeDocument/2006/relationships/hyperlink" Target="http://us.smetoolkit.org/us/en" TargetMode="External"/><Relationship Id="rId18" Type="http://schemas.openxmlformats.org/officeDocument/2006/relationships/hyperlink" Target="http://us.smetoolkit.org/us/es" TargetMode="External"/><Relationship Id="rId19" Type="http://schemas.openxmlformats.org/officeDocument/2006/relationships/hyperlink" Target="http://us.smetoolkit.org/us/en/category/3192/Black-owned-Businesses" TargetMode="External"/><Relationship Id="rId63" Type="http://schemas.openxmlformats.org/officeDocument/2006/relationships/footer" Target="footer1.xml"/><Relationship Id="rId64" Type="http://schemas.openxmlformats.org/officeDocument/2006/relationships/fontTable" Target="fontTable.xml"/><Relationship Id="rId65" Type="http://schemas.openxmlformats.org/officeDocument/2006/relationships/theme" Target="theme/theme1.xml"/><Relationship Id="rId50" Type="http://schemas.openxmlformats.org/officeDocument/2006/relationships/hyperlink" Target="http://www.mentornet.net/documents/about/programs/resources_resume.aspx" TargetMode="External"/><Relationship Id="rId51" Type="http://schemas.openxmlformats.org/officeDocument/2006/relationships/hyperlink" Target="http://www.mentornet.net/documents/about/programs/resources_resume.aspx" TargetMode="External"/><Relationship Id="rId52" Type="http://schemas.openxmlformats.org/officeDocument/2006/relationships/hyperlink" Target="http://papers.ssrn.com/sol3/papers.cfm?abstract_id=1604653" TargetMode="External"/><Relationship Id="rId53" Type="http://schemas.openxmlformats.org/officeDocument/2006/relationships/hyperlink" Target="http://www.westorg.org/mc/page.do?sitePageId=60664&amp;orgId=gw" TargetMode="External"/><Relationship Id="rId54" Type="http://schemas.openxmlformats.org/officeDocument/2006/relationships/hyperlink" Target="http://www.nawbo.org/section_29.cfm" TargetMode="External"/><Relationship Id="rId55" Type="http://schemas.openxmlformats.org/officeDocument/2006/relationships/hyperlink" Target="http://www.abwa.org/" TargetMode="External"/><Relationship Id="rId56" Type="http://schemas.openxmlformats.org/officeDocument/2006/relationships/hyperlink" Target="http://astia.org/component/option,com_frontpage/Itemid,779/" TargetMode="External"/><Relationship Id="rId57" Type="http://schemas.openxmlformats.org/officeDocument/2006/relationships/hyperlink" Target="http://archive.sba.gov/training/index.html" TargetMode="External"/><Relationship Id="rId58" Type="http://schemas.openxmlformats.org/officeDocument/2006/relationships/hyperlink" Target="http://www.score.org/online_workshops.html" TargetMode="External"/><Relationship Id="rId59" Type="http://schemas.openxmlformats.org/officeDocument/2006/relationships/hyperlink" Target="http://us.smetoolkit.org/us/en/category/3201/Women-owned-Businesses" TargetMode="External"/><Relationship Id="rId40" Type="http://schemas.openxmlformats.org/officeDocument/2006/relationships/hyperlink" Target="http://www.astia.org/component/option,com_frontpage/Itemid,779/" TargetMode="External"/><Relationship Id="rId41" Type="http://schemas.openxmlformats.org/officeDocument/2006/relationships/hyperlink" Target="http://www.micromentor.org/mentor/about-micromentor" TargetMode="External"/><Relationship Id="rId42" Type="http://schemas.openxmlformats.org/officeDocument/2006/relationships/hyperlink" Target="http://www.nfte.com/" TargetMode="External"/><Relationship Id="rId43" Type="http://schemas.openxmlformats.org/officeDocument/2006/relationships/hyperlink" Target="http://www.vistage.com/" TargetMode="External"/><Relationship Id="rId44" Type="http://schemas.openxmlformats.org/officeDocument/2006/relationships/hyperlink" Target="http://www.vistage.com/content-and-connectivity/vistage-library/how-to-reach-out-to-prospects-by-phone.aspx" TargetMode="External"/><Relationship Id="rId45" Type="http://schemas.openxmlformats.org/officeDocument/2006/relationships/hyperlink" Target="http://www.vistage.com/content-and-connectivity/vistage-library/seven-steps-to-sales-recovery.aspx" TargetMode="External"/><Relationship Id="rId46" Type="http://schemas.openxmlformats.org/officeDocument/2006/relationships/hyperlink" Target="http://www.vistage.com/content-and-connectivity/vistage-library/ten-dos-and-donts-of-social-media.aspx" TargetMode="External"/><Relationship Id="rId47" Type="http://schemas.openxmlformats.org/officeDocument/2006/relationships/hyperlink" Target="http://www.mentornet.net/documents/about/programs/community.aspx" TargetMode="External"/><Relationship Id="rId48" Type="http://schemas.openxmlformats.org/officeDocument/2006/relationships/hyperlink" Target="http://www.mentornet.net/documents/about/programs/one_on_one.aspx" TargetMode="External"/><Relationship Id="rId49" Type="http://schemas.openxmlformats.org/officeDocument/2006/relationships/hyperlink" Target="http://www.mentornet.net/documents/about/programs/forum.aspx"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bir.gov/" TargetMode="External"/><Relationship Id="rId9" Type="http://schemas.openxmlformats.org/officeDocument/2006/relationships/hyperlink" Target="http://www.nsf.gov/eng/iip/brochures/2010.pdf" TargetMode="External"/><Relationship Id="rId30" Type="http://schemas.openxmlformats.org/officeDocument/2006/relationships/hyperlink" Target="http://us.smetoolkit.org/us/en/category/1836/Internet" TargetMode="External"/><Relationship Id="rId31" Type="http://schemas.openxmlformats.org/officeDocument/2006/relationships/hyperlink" Target="http://us.smetoolkit.org/us/en/category/1837/Networks" TargetMode="External"/><Relationship Id="rId32" Type="http://schemas.openxmlformats.org/officeDocument/2006/relationships/hyperlink" Target="http://us.smetoolkit.org/us/en/category/1844/Managing-IT-Projects" TargetMode="External"/><Relationship Id="rId33" Type="http://schemas.openxmlformats.org/officeDocument/2006/relationships/hyperlink" Target="http://us.smetoolkit.org/us/en/category/1840/Telecommunications" TargetMode="External"/><Relationship Id="rId34" Type="http://schemas.openxmlformats.org/officeDocument/2006/relationships/hyperlink" Target="http://us.smetoolkit.org/us/en/category/3324/Security" TargetMode="External"/><Relationship Id="rId35" Type="http://schemas.openxmlformats.org/officeDocument/2006/relationships/hyperlink" Target="http://enterpriseforum.mit.edu/network/broadcasts/index.html" TargetMode="External"/><Relationship Id="rId36" Type="http://schemas.openxmlformats.org/officeDocument/2006/relationships/hyperlink" Target="http://www.blackenterprise.com/small-business/2010/05/21/watch-how-to-make-a-strong-start-in-the-technology/" TargetMode="External"/><Relationship Id="rId37" Type="http://schemas.openxmlformats.org/officeDocument/2006/relationships/hyperlink" Target="http://www.advancementoring.com/" TargetMode="External"/><Relationship Id="rId38" Type="http://schemas.openxmlformats.org/officeDocument/2006/relationships/hyperlink" Target="http://www.score.org/index.html" TargetMode="External"/><Relationship Id="rId39" Type="http://schemas.openxmlformats.org/officeDocument/2006/relationships/hyperlink" Target="http://www.score.org/how_score_works.html" TargetMode="External"/><Relationship Id="rId20" Type="http://schemas.openxmlformats.org/officeDocument/2006/relationships/hyperlink" Target="http://us.smetoolkit.org/us/en/category/3200/Hispanic-owned-Businesses" TargetMode="External"/><Relationship Id="rId21" Type="http://schemas.openxmlformats.org/officeDocument/2006/relationships/hyperlink" Target="http://us.smetoolkit.org/us/en/category/3202/Native-American-owned-Businesses" TargetMode="External"/><Relationship Id="rId22" Type="http://schemas.openxmlformats.org/officeDocument/2006/relationships/hyperlink" Target="http://us.smetoolkit.org/us/en/category/3201/Women-owned-Businesses" TargetMode="External"/><Relationship Id="rId23" Type="http://schemas.openxmlformats.org/officeDocument/2006/relationships/hyperlink" Target="http://us.smetoolkit.org/us/en/category/6387/Veteran-owned-Businesses" TargetMode="External"/><Relationship Id="rId24" Type="http://schemas.openxmlformats.org/officeDocument/2006/relationships/hyperlink" Target="http://us.smetoolkit.org/us/en/content/en/243/Deciding-on-a-Business" TargetMode="External"/><Relationship Id="rId25" Type="http://schemas.openxmlformats.org/officeDocument/2006/relationships/hyperlink" Target="http://us.smetoolkit.org/us/en/category/1833/E-Commerce" TargetMode="External"/><Relationship Id="rId26" Type="http://schemas.openxmlformats.org/officeDocument/2006/relationships/hyperlink" Target="http://us.smetoolkit.org/us/en/category/1841/Web-Design-Development" TargetMode="External"/><Relationship Id="rId27" Type="http://schemas.openxmlformats.org/officeDocument/2006/relationships/hyperlink" Target="http://us.smetoolkit.org/us/en/category/1842/Web-Hosting" TargetMode="External"/><Relationship Id="rId28" Type="http://schemas.openxmlformats.org/officeDocument/2006/relationships/hyperlink" Target="http://us.smetoolkit.org/us/en/category/1843/Email-Web-Marketing" TargetMode="External"/><Relationship Id="rId29" Type="http://schemas.openxmlformats.org/officeDocument/2006/relationships/hyperlink" Target="http://us.smetoolkit.org/us/en/category/1834/Email-Messaging" TargetMode="External"/><Relationship Id="rId60" Type="http://schemas.openxmlformats.org/officeDocument/2006/relationships/hyperlink" Target="http://www.ncet2.org/" TargetMode="External"/><Relationship Id="rId61" Type="http://schemas.openxmlformats.org/officeDocument/2006/relationships/hyperlink" Target="http://www.score.org/business_toolbox.html" TargetMode="External"/><Relationship Id="rId62" Type="http://schemas.openxmlformats.org/officeDocument/2006/relationships/hyperlink" Target="http://www.diversityinc.com/content/1757/article/2/" TargetMode="External"/><Relationship Id="rId10" Type="http://schemas.openxmlformats.org/officeDocument/2006/relationships/hyperlink" Target="http://www.nsf.gov/eng/iip/sbir/06_2011_bc.jsp" TargetMode="External"/><Relationship Id="rId11" Type="http://schemas.openxmlformats.org/officeDocument/2006/relationships/hyperlink" Target="http://www.nsf.gov/eng/iip/sbir/06_2011_ea.jsp" TargetMode="External"/><Relationship Id="rId12" Type="http://schemas.openxmlformats.org/officeDocument/2006/relationships/hyperlink" Target="http://www.nsf.gov/eng/iip/sbir/06_2011_ei.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2294</Words>
  <Characters>13082</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15346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msrivats</dc:creator>
  <cp:lastModifiedBy>Gilda Barabino</cp:lastModifiedBy>
  <cp:revision>2</cp:revision>
  <cp:lastPrinted>2011-01-10T18:22:00Z</cp:lastPrinted>
  <dcterms:created xsi:type="dcterms:W3CDTF">2012-05-17T22:16:00Z</dcterms:created>
  <dcterms:modified xsi:type="dcterms:W3CDTF">2012-05-17T22:16:00Z</dcterms:modified>
</cp:coreProperties>
</file>