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703" w:rsidRPr="004811F1" w:rsidRDefault="009B2703" w:rsidP="009B2703">
      <w:r w:rsidRPr="004811F1">
        <w:t>Streams and Flooding Exercise</w:t>
      </w:r>
    </w:p>
    <w:p w:rsidR="009B2703" w:rsidRDefault="009B2703" w:rsidP="009B2703">
      <w:r w:rsidRPr="00D71D12">
        <w:t xml:space="preserve">#    USGS 08049500 W </w:t>
      </w:r>
      <w:proofErr w:type="spellStart"/>
      <w:r w:rsidRPr="00D71D12">
        <w:t>Fk</w:t>
      </w:r>
      <w:proofErr w:type="spellEnd"/>
      <w:r w:rsidRPr="00D71D12">
        <w:t xml:space="preserve"> Trinity </w:t>
      </w:r>
      <w:proofErr w:type="spellStart"/>
      <w:proofErr w:type="gramStart"/>
      <w:r w:rsidRPr="00D71D12">
        <w:t>Rv</w:t>
      </w:r>
      <w:proofErr w:type="spellEnd"/>
      <w:proofErr w:type="gramEnd"/>
      <w:r w:rsidRPr="00D71D12">
        <w:t xml:space="preserve"> at Grand Prairie, TX</w:t>
      </w:r>
    </w:p>
    <w:p w:rsidR="009B2703" w:rsidRPr="004811F1" w:rsidRDefault="009B2703" w:rsidP="009B2703">
      <w:r w:rsidRPr="004811F1">
        <w:t>This exercise uses data from the USGS.  Partial instructions for downloading data can be found at</w:t>
      </w:r>
    </w:p>
    <w:p w:rsidR="009B2703" w:rsidRPr="004811F1" w:rsidRDefault="009B2703" w:rsidP="009B2703">
      <w:hyperlink r:id="rId5" w:history="1">
        <w:r w:rsidRPr="004811F1">
          <w:rPr>
            <w:rStyle w:val="Hyperlink"/>
          </w:rPr>
          <w:t>http://nwis.waterdata.usgs.gov/tutorial/</w:t>
        </w:r>
        <w:r w:rsidRPr="004811F1">
          <w:rPr>
            <w:rStyle w:val="Hyperlink"/>
          </w:rPr>
          <w:t>r</w:t>
        </w:r>
        <w:r w:rsidRPr="004811F1">
          <w:rPr>
            <w:rStyle w:val="Hyperlink"/>
          </w:rPr>
          <w:t>ealtime_streamflow.html</w:t>
        </w:r>
      </w:hyperlink>
    </w:p>
    <w:p w:rsidR="009B2703" w:rsidRPr="004811F1" w:rsidRDefault="009B2703" w:rsidP="009B2703">
      <w:r w:rsidRPr="004811F1">
        <w:t>Following these instructions will give you plots of discharge and stage.  You can download the data by</w:t>
      </w:r>
    </w:p>
    <w:p w:rsidR="009B2703" w:rsidRPr="004811F1" w:rsidRDefault="009B2703" w:rsidP="009B2703">
      <w:pPr>
        <w:numPr>
          <w:ilvl w:val="0"/>
          <w:numId w:val="1"/>
        </w:numPr>
        <w:spacing w:after="0" w:line="240" w:lineRule="auto"/>
        <w:rPr>
          <w:rFonts w:cs="Arial"/>
          <w:szCs w:val="24"/>
        </w:rPr>
      </w:pPr>
      <w:r w:rsidRPr="004811F1">
        <w:rPr>
          <w:rFonts w:cs="Arial"/>
          <w:szCs w:val="24"/>
        </w:rPr>
        <w:t>Select a tab separated under output format and press “go”.</w:t>
      </w:r>
    </w:p>
    <w:p w:rsidR="009B2703" w:rsidRPr="004811F1" w:rsidRDefault="009B2703" w:rsidP="009B2703">
      <w:pPr>
        <w:numPr>
          <w:ilvl w:val="0"/>
          <w:numId w:val="1"/>
        </w:numPr>
        <w:spacing w:after="0" w:line="240" w:lineRule="auto"/>
        <w:rPr>
          <w:rFonts w:cs="Arial"/>
          <w:szCs w:val="24"/>
        </w:rPr>
      </w:pPr>
      <w:r w:rsidRPr="004811F1">
        <w:rPr>
          <w:rFonts w:cs="Arial"/>
          <w:szCs w:val="24"/>
        </w:rPr>
        <w:t>Copy all the data into “notepad” and save as a .txt file</w:t>
      </w:r>
    </w:p>
    <w:p w:rsidR="009B2703" w:rsidRDefault="009B2703" w:rsidP="009B2703">
      <w:pPr>
        <w:numPr>
          <w:ilvl w:val="0"/>
          <w:numId w:val="1"/>
        </w:numPr>
        <w:spacing w:after="0" w:line="240" w:lineRule="auto"/>
        <w:rPr>
          <w:rFonts w:cs="Arial"/>
          <w:szCs w:val="24"/>
        </w:rPr>
      </w:pPr>
      <w:r w:rsidRPr="004811F1">
        <w:rPr>
          <w:rFonts w:cs="Arial"/>
          <w:szCs w:val="24"/>
        </w:rPr>
        <w:t xml:space="preserve">Open Excel and open the .txt file.  </w:t>
      </w:r>
      <w:r>
        <w:rPr>
          <w:rFonts w:cs="Arial"/>
          <w:szCs w:val="24"/>
        </w:rPr>
        <w:t>You will have to select “All Files” under “Files of Type”.</w:t>
      </w:r>
    </w:p>
    <w:p w:rsidR="00F86082" w:rsidRDefault="009B2703" w:rsidP="009B2703">
      <w:pPr>
        <w:numPr>
          <w:ilvl w:val="0"/>
          <w:numId w:val="1"/>
        </w:numPr>
        <w:spacing w:after="0" w:line="240" w:lineRule="auto"/>
        <w:rPr>
          <w:rFonts w:cs="Arial"/>
          <w:szCs w:val="24"/>
        </w:rPr>
      </w:pPr>
      <w:r w:rsidRPr="004811F1">
        <w:rPr>
          <w:rFonts w:cs="Arial"/>
          <w:szCs w:val="24"/>
        </w:rPr>
        <w:t>Select “delimited” and click next, then “tab”, and “finish”</w:t>
      </w:r>
    </w:p>
    <w:p w:rsidR="009B2703" w:rsidRDefault="009B2703" w:rsidP="009B2703">
      <w:pPr>
        <w:numPr>
          <w:ilvl w:val="0"/>
          <w:numId w:val="1"/>
        </w:numPr>
        <w:spacing w:after="0" w:line="240" w:lineRule="auto"/>
        <w:rPr>
          <w:rFonts w:cs="Arial"/>
          <w:szCs w:val="24"/>
        </w:rPr>
      </w:pPr>
      <w:r>
        <w:rPr>
          <w:rFonts w:cs="Arial"/>
          <w:szCs w:val="24"/>
        </w:rPr>
        <w:t>You now have the data in Excel.  Save as an Excel file.</w:t>
      </w:r>
    </w:p>
    <w:p w:rsidR="007343F8" w:rsidRDefault="007343F8" w:rsidP="007343F8">
      <w:pPr>
        <w:spacing w:after="0" w:line="240" w:lineRule="auto"/>
        <w:ind w:left="360"/>
        <w:rPr>
          <w:rFonts w:cs="Arial"/>
          <w:szCs w:val="24"/>
        </w:rPr>
      </w:pPr>
    </w:p>
    <w:p w:rsidR="007343F8" w:rsidRDefault="007343F8" w:rsidP="007343F8">
      <w:pPr>
        <w:spacing w:after="0" w:line="240" w:lineRule="auto"/>
        <w:ind w:left="360"/>
        <w:rPr>
          <w:rFonts w:cs="Arial"/>
          <w:szCs w:val="24"/>
        </w:rPr>
      </w:pPr>
    </w:p>
    <w:p w:rsidR="007343F8" w:rsidRDefault="007343F8" w:rsidP="007343F8">
      <w:pPr>
        <w:spacing w:after="0" w:line="240" w:lineRule="auto"/>
        <w:ind w:left="360"/>
        <w:rPr>
          <w:rFonts w:cs="Arial"/>
          <w:szCs w:val="24"/>
        </w:rPr>
      </w:pPr>
    </w:p>
    <w:p w:rsidR="007343F8" w:rsidRPr="004811F1" w:rsidRDefault="007343F8" w:rsidP="007343F8">
      <w:r>
        <w:t>To make some simple plots (learn to plot data in Excel)</w:t>
      </w:r>
    </w:p>
    <w:p w:rsidR="007343F8" w:rsidRDefault="007343F8" w:rsidP="007343F8">
      <w:pPr>
        <w:pStyle w:val="ListParagraph"/>
        <w:numPr>
          <w:ilvl w:val="0"/>
          <w:numId w:val="2"/>
        </w:numPr>
      </w:pPr>
      <w:r>
        <w:t xml:space="preserve">Copy column C (column labeled </w:t>
      </w:r>
      <w:proofErr w:type="spellStart"/>
      <w:r>
        <w:t>datetime</w:t>
      </w:r>
      <w:proofErr w:type="spellEnd"/>
      <w:r>
        <w:t xml:space="preserve">) to a new sheet in column A and copy column G (column labeled </w:t>
      </w:r>
      <w:r w:rsidRPr="00D71D12">
        <w:t>01_00060</w:t>
      </w:r>
      <w:r>
        <w:t xml:space="preserve">) to column B.  You can delete the top rows with no data.  </w:t>
      </w:r>
      <w:r w:rsidRPr="00A65DBE">
        <w:rPr>
          <w:b/>
        </w:rPr>
        <w:t xml:space="preserve">Make a plot of discharge (column labeled 01_00060) </w:t>
      </w:r>
      <w:proofErr w:type="spellStart"/>
      <w:r w:rsidRPr="00A65DBE">
        <w:rPr>
          <w:b/>
        </w:rPr>
        <w:t>vs</w:t>
      </w:r>
      <w:proofErr w:type="spellEnd"/>
      <w:r w:rsidRPr="00A65DBE">
        <w:rPr>
          <w:b/>
        </w:rPr>
        <w:t xml:space="preserve"> </w:t>
      </w:r>
      <w:proofErr w:type="gramStart"/>
      <w:r w:rsidRPr="00A65DBE">
        <w:rPr>
          <w:b/>
        </w:rPr>
        <w:t>time  (</w:t>
      </w:r>
      <w:proofErr w:type="gramEnd"/>
      <w:r w:rsidRPr="00A65DBE">
        <w:rPr>
          <w:b/>
        </w:rPr>
        <w:t xml:space="preserve">column labeled </w:t>
      </w:r>
      <w:proofErr w:type="spellStart"/>
      <w:r w:rsidRPr="00A65DBE">
        <w:rPr>
          <w:b/>
        </w:rPr>
        <w:t>datetime</w:t>
      </w:r>
      <w:proofErr w:type="spellEnd"/>
      <w:r w:rsidRPr="00A65DBE">
        <w:rPr>
          <w:b/>
        </w:rPr>
        <w:t>)</w:t>
      </w:r>
      <w:r>
        <w:rPr>
          <w:b/>
        </w:rPr>
        <w:t xml:space="preserve"> for the last 7 days.</w:t>
      </w:r>
    </w:p>
    <w:p w:rsidR="007343F8" w:rsidRDefault="007343F8" w:rsidP="007343F8">
      <w:pPr>
        <w:pStyle w:val="ListParagraph"/>
        <w:numPr>
          <w:ilvl w:val="0"/>
          <w:numId w:val="2"/>
        </w:numPr>
        <w:spacing w:before="240"/>
      </w:pPr>
      <w:r>
        <w:t xml:space="preserve">Copy column C to another column on the new page and column E (column labeled </w:t>
      </w:r>
      <w:r w:rsidRPr="00A65DBE">
        <w:t>02_00065</w:t>
      </w:r>
      <w:r>
        <w:t xml:space="preserve">).  Again, delete the top rows with no data.  </w:t>
      </w:r>
      <w:r w:rsidRPr="00A65DBE">
        <w:rPr>
          <w:b/>
        </w:rPr>
        <w:t xml:space="preserve">Make a plot of Stage </w:t>
      </w:r>
      <w:proofErr w:type="spellStart"/>
      <w:r w:rsidRPr="00A65DBE">
        <w:rPr>
          <w:b/>
        </w:rPr>
        <w:t>vs</w:t>
      </w:r>
      <w:proofErr w:type="spellEnd"/>
      <w:r w:rsidRPr="00A65DBE">
        <w:rPr>
          <w:b/>
        </w:rPr>
        <w:t xml:space="preserve"> time for the last 7 days.</w:t>
      </w:r>
    </w:p>
    <w:p w:rsidR="007343F8" w:rsidRPr="007343F8" w:rsidRDefault="007343F8" w:rsidP="007343F8">
      <w:pPr>
        <w:pStyle w:val="ListParagraph"/>
        <w:numPr>
          <w:ilvl w:val="0"/>
          <w:numId w:val="2"/>
        </w:numPr>
      </w:pPr>
      <w:r>
        <w:t xml:space="preserve">Copy the stage and discharge values to new columns.  </w:t>
      </w:r>
      <w:r w:rsidRPr="008F3E1A">
        <w:rPr>
          <w:b/>
        </w:rPr>
        <w:t>Plot a rating curve (Q as a function of stage) for the last 7 days on a</w:t>
      </w:r>
    </w:p>
    <w:p w:rsidR="007343F8" w:rsidRDefault="007343F8" w:rsidP="007343F8">
      <w:pPr>
        <w:pStyle w:val="ListParagraph"/>
        <w:numPr>
          <w:ilvl w:val="1"/>
          <w:numId w:val="2"/>
        </w:numPr>
      </w:pPr>
      <w:r w:rsidRPr="004811F1">
        <w:t>Linear scale</w:t>
      </w:r>
    </w:p>
    <w:p w:rsidR="007343F8" w:rsidRDefault="007343F8" w:rsidP="007343F8">
      <w:pPr>
        <w:pStyle w:val="ListParagraph"/>
        <w:numPr>
          <w:ilvl w:val="1"/>
          <w:numId w:val="2"/>
        </w:numPr>
      </w:pPr>
      <w:r>
        <w:t>Log scale</w:t>
      </w:r>
    </w:p>
    <w:p w:rsidR="007343F8" w:rsidRDefault="007343F8" w:rsidP="007343F8"/>
    <w:p w:rsidR="007343F8" w:rsidRDefault="007343F8" w:rsidP="007343F8">
      <w:r>
        <w:t xml:space="preserve">To determine the </w:t>
      </w:r>
      <w:r w:rsidR="00087AFE">
        <w:t xml:space="preserve">size of the </w:t>
      </w:r>
      <w:r>
        <w:t>100-year flood</w:t>
      </w:r>
    </w:p>
    <w:p w:rsidR="007343F8" w:rsidRPr="007343F8" w:rsidRDefault="007343F8" w:rsidP="007343F8">
      <w:pPr>
        <w:pStyle w:val="ListParagraph"/>
        <w:numPr>
          <w:ilvl w:val="0"/>
          <w:numId w:val="3"/>
        </w:numPr>
        <w:rPr>
          <w:rStyle w:val="Strong"/>
          <w:b w:val="0"/>
          <w:bCs w:val="0"/>
        </w:rPr>
      </w:pPr>
      <w:r>
        <w:t xml:space="preserve">Return to the USGS site where you </w:t>
      </w:r>
      <w:r w:rsidRPr="007343F8">
        <w:t>downloaded the data</w:t>
      </w:r>
      <w:r>
        <w:t xml:space="preserve"> and c</w:t>
      </w:r>
      <w:r w:rsidRPr="007343F8">
        <w:t xml:space="preserve">lick on </w:t>
      </w:r>
      <w:r>
        <w:t>“</w:t>
      </w:r>
      <w:hyperlink r:id="rId6" w:history="1">
        <w:r w:rsidRPr="007343F8">
          <w:rPr>
            <w:rStyle w:val="Hyperlink"/>
            <w:b/>
            <w:bCs/>
            <w:color w:val="auto"/>
            <w:u w:val="none"/>
          </w:rPr>
          <w:t>Summary of all available data for this site</w:t>
        </w:r>
      </w:hyperlink>
      <w:r w:rsidRPr="007343F8">
        <w:rPr>
          <w:rStyle w:val="Strong"/>
          <w:b w:val="0"/>
        </w:rPr>
        <w:t>”</w:t>
      </w:r>
    </w:p>
    <w:p w:rsidR="007343F8" w:rsidRPr="007343F8" w:rsidRDefault="007343F8" w:rsidP="007343F8">
      <w:pPr>
        <w:pStyle w:val="ListParagraph"/>
        <w:numPr>
          <w:ilvl w:val="0"/>
          <w:numId w:val="3"/>
        </w:numPr>
      </w:pPr>
      <w:r w:rsidRPr="007343F8">
        <w:rPr>
          <w:rStyle w:val="Strong"/>
          <w:b w:val="0"/>
        </w:rPr>
        <w:t>Click on “</w:t>
      </w:r>
      <w:hyperlink r:id="rId7" w:history="1">
        <w:r w:rsidRPr="007343F8">
          <w:rPr>
            <w:rStyle w:val="Hyperlink"/>
            <w:b/>
            <w:bCs/>
            <w:color w:val="auto"/>
            <w:u w:val="none"/>
          </w:rPr>
          <w:t xml:space="preserve">Peak </w:t>
        </w:r>
        <w:proofErr w:type="spellStart"/>
        <w:r w:rsidRPr="007343F8">
          <w:rPr>
            <w:rStyle w:val="Hyperlink"/>
            <w:b/>
            <w:bCs/>
            <w:color w:val="auto"/>
            <w:u w:val="none"/>
          </w:rPr>
          <w:t>streamflow</w:t>
        </w:r>
        <w:proofErr w:type="spellEnd"/>
      </w:hyperlink>
      <w:r w:rsidRPr="007343F8">
        <w:rPr>
          <w:rStyle w:val="Strong"/>
          <w:b w:val="0"/>
        </w:rPr>
        <w:t>”</w:t>
      </w:r>
    </w:p>
    <w:p w:rsidR="007343F8" w:rsidRDefault="007343F8">
      <w:pPr>
        <w:pStyle w:val="ListParagraph"/>
        <w:numPr>
          <w:ilvl w:val="0"/>
          <w:numId w:val="3"/>
        </w:numPr>
      </w:pPr>
      <w:r>
        <w:t>Select “Tab separated file”</w:t>
      </w:r>
    </w:p>
    <w:p w:rsidR="00087AFE" w:rsidRDefault="007343F8" w:rsidP="00087AFE">
      <w:pPr>
        <w:pStyle w:val="ListParagraph"/>
        <w:numPr>
          <w:ilvl w:val="0"/>
          <w:numId w:val="3"/>
        </w:numPr>
      </w:pPr>
      <w:r>
        <w:t>Copy the data into notepad, input into Excel, and save as an Excel fil</w:t>
      </w:r>
      <w:r w:rsidR="00087AFE">
        <w:t>e.</w:t>
      </w:r>
    </w:p>
    <w:p w:rsidR="00F80498" w:rsidRDefault="00F80498" w:rsidP="00087AFE">
      <w:pPr>
        <w:pStyle w:val="ListParagraph"/>
        <w:numPr>
          <w:ilvl w:val="0"/>
          <w:numId w:val="3"/>
        </w:numPr>
      </w:pPr>
      <w:r>
        <w:t>Plot the peak discharge as a function of time the same way you did in the previous exercise.</w:t>
      </w:r>
    </w:p>
    <w:p w:rsidR="00087AFE" w:rsidRDefault="00087AFE" w:rsidP="00087AFE">
      <w:pPr>
        <w:pStyle w:val="ListParagraph"/>
        <w:numPr>
          <w:ilvl w:val="0"/>
          <w:numId w:val="3"/>
        </w:numPr>
      </w:pPr>
      <w:r>
        <w:t>Make a rating curve (log scale) the same way you did in the previous exercise.  The discharge is in the column labeled “</w:t>
      </w:r>
      <w:proofErr w:type="spellStart"/>
      <w:r w:rsidRPr="00087AFE">
        <w:t>peak_va</w:t>
      </w:r>
      <w:proofErr w:type="spellEnd"/>
      <w:r>
        <w:t>” and the stage is in the column labeled “</w:t>
      </w:r>
      <w:proofErr w:type="spellStart"/>
      <w:r w:rsidRPr="00087AFE">
        <w:t>gage_ht</w:t>
      </w:r>
      <w:proofErr w:type="spellEnd"/>
      <w:r>
        <w:t>”</w:t>
      </w:r>
    </w:p>
    <w:p w:rsidR="00087AFE" w:rsidRDefault="00087AFE" w:rsidP="00087AFE">
      <w:pPr>
        <w:pStyle w:val="ListParagraph"/>
        <w:numPr>
          <w:ilvl w:val="0"/>
          <w:numId w:val="3"/>
        </w:numPr>
      </w:pPr>
      <w:r>
        <w:t>Copy the discharge values into another column and sort them, with the largest value at the top</w:t>
      </w:r>
    </w:p>
    <w:p w:rsidR="00087AFE" w:rsidRDefault="00087AFE" w:rsidP="00087AFE">
      <w:pPr>
        <w:pStyle w:val="ListParagraph"/>
        <w:numPr>
          <w:ilvl w:val="0"/>
          <w:numId w:val="3"/>
        </w:numPr>
      </w:pPr>
      <w:r>
        <w:t>In the next column, rank the floods.  An easy way to do this is to type “1” into the cell adjacent to the largest flood.  If this value is in column H, row 3, you can type “</w:t>
      </w:r>
      <w:r w:rsidRPr="00087AFE">
        <w:t>=H3+1</w:t>
      </w:r>
      <w:r>
        <w:t>” into the cell below.  Then copy this cell to the remaining rows in column H.</w:t>
      </w:r>
    </w:p>
    <w:p w:rsidR="0052542C" w:rsidRDefault="0052542C" w:rsidP="00087AFE">
      <w:pPr>
        <w:pStyle w:val="ListParagraph"/>
        <w:numPr>
          <w:ilvl w:val="0"/>
          <w:numId w:val="3"/>
        </w:numPr>
      </w:pPr>
      <w:r>
        <w:lastRenderedPageBreak/>
        <w:t>Calculate the recurrence interval (R</w:t>
      </w:r>
      <w:proofErr w:type="gramStart"/>
      <w:r>
        <w:t>=(</w:t>
      </w:r>
      <w:proofErr w:type="gramEnd"/>
      <w:r>
        <w:t>N+1)/M).  In this example, N=85 (the rank of the smallest flood).  You can type “</w:t>
      </w:r>
      <w:proofErr w:type="gramStart"/>
      <w:r>
        <w:t>=</w:t>
      </w:r>
      <w:r w:rsidRPr="0052542C">
        <w:t>(</w:t>
      </w:r>
      <w:proofErr w:type="gramEnd"/>
      <w:r w:rsidRPr="0052542C">
        <w:t>85+1)/H3</w:t>
      </w:r>
      <w:r>
        <w:t>” into column into cell I3, and then copy I3 to the rest of the rows in that column.</w:t>
      </w:r>
    </w:p>
    <w:p w:rsidR="0052542C" w:rsidRDefault="0052542C" w:rsidP="00087AFE">
      <w:pPr>
        <w:pStyle w:val="ListParagraph"/>
        <w:numPr>
          <w:ilvl w:val="0"/>
          <w:numId w:val="3"/>
        </w:numPr>
      </w:pPr>
      <w:r>
        <w:t>Copy the discharge data into the column to the right of the recurrence interval.</w:t>
      </w:r>
    </w:p>
    <w:p w:rsidR="0052542C" w:rsidRPr="007343F8" w:rsidRDefault="0052542C" w:rsidP="00087AFE">
      <w:pPr>
        <w:pStyle w:val="ListParagraph"/>
        <w:numPr>
          <w:ilvl w:val="0"/>
          <w:numId w:val="3"/>
        </w:numPr>
      </w:pPr>
      <w:r>
        <w:t xml:space="preserve">Plot the flood-frequency curve (peak discharge </w:t>
      </w:r>
      <w:proofErr w:type="spellStart"/>
      <w:r>
        <w:t>vs</w:t>
      </w:r>
      <w:proofErr w:type="spellEnd"/>
      <w:r>
        <w:t xml:space="preserve"> recurrence interval).  Make the scale on the x-axis </w:t>
      </w:r>
      <w:proofErr w:type="spellStart"/>
      <w:r>
        <w:t>logarithmatic</w:t>
      </w:r>
      <w:proofErr w:type="spellEnd"/>
      <w:r>
        <w:t>.</w:t>
      </w:r>
    </w:p>
    <w:sectPr w:rsidR="0052542C" w:rsidRPr="007343F8" w:rsidSect="00F860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C2268"/>
    <w:multiLevelType w:val="hybridMultilevel"/>
    <w:tmpl w:val="3BC45A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FDA2F75"/>
    <w:multiLevelType w:val="hybridMultilevel"/>
    <w:tmpl w:val="9AFC26B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621E75D0"/>
    <w:multiLevelType w:val="hybridMultilevel"/>
    <w:tmpl w:val="DFB4BC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2703"/>
    <w:rsid w:val="00087AFE"/>
    <w:rsid w:val="0052542C"/>
    <w:rsid w:val="007343F8"/>
    <w:rsid w:val="008067B5"/>
    <w:rsid w:val="009B2703"/>
    <w:rsid w:val="00F80498"/>
    <w:rsid w:val="00F860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7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2703"/>
    <w:rPr>
      <w:color w:val="0000FF" w:themeColor="hyperlink"/>
      <w:u w:val="single"/>
    </w:rPr>
  </w:style>
  <w:style w:type="paragraph" w:styleId="ListParagraph">
    <w:name w:val="List Paragraph"/>
    <w:basedOn w:val="Normal"/>
    <w:uiPriority w:val="34"/>
    <w:qFormat/>
    <w:rsid w:val="007343F8"/>
    <w:pPr>
      <w:ind w:left="720"/>
      <w:contextualSpacing/>
    </w:pPr>
  </w:style>
  <w:style w:type="character" w:styleId="Strong">
    <w:name w:val="Strong"/>
    <w:basedOn w:val="DefaultParagraphFont"/>
    <w:uiPriority w:val="22"/>
    <w:qFormat/>
    <w:rsid w:val="007343F8"/>
    <w:rPr>
      <w:b/>
      <w:bCs/>
    </w:rPr>
  </w:style>
  <w:style w:type="character" w:styleId="FollowedHyperlink">
    <w:name w:val="FollowedHyperlink"/>
    <w:basedOn w:val="DefaultParagraphFont"/>
    <w:uiPriority w:val="99"/>
    <w:semiHidden/>
    <w:unhideWhenUsed/>
    <w:rsid w:val="0052542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aterdata.usgs.gov/nwis/peak/?site_no=080495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aterdata.usgs.gov/nwis/nwisman/?site_no=08049500&amp;agency_cd=USGS" TargetMode="External"/><Relationship Id="rId5" Type="http://schemas.openxmlformats.org/officeDocument/2006/relationships/hyperlink" Target="http://nwis.waterdata.usgs.gov/tutorial/realtime_streamflow.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dc:description/>
  <cp:lastModifiedBy>ITS</cp:lastModifiedBy>
  <cp:revision>3</cp:revision>
  <dcterms:created xsi:type="dcterms:W3CDTF">2010-06-25T18:19:00Z</dcterms:created>
  <dcterms:modified xsi:type="dcterms:W3CDTF">2010-06-25T20:24:00Z</dcterms:modified>
</cp:coreProperties>
</file>