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B8B" w:rsidRDefault="00B81B8B" w:rsidP="00C94FB9">
      <w:pPr>
        <w:tabs>
          <w:tab w:val="center" w:pos="4968"/>
        </w:tabs>
        <w:rPr>
          <w:rFonts w:ascii="Tekton Pro Cond" w:hAnsi="Tekton Pro Cond"/>
          <w:sz w:val="56"/>
          <w:szCs w:val="56"/>
        </w:rPr>
      </w:pPr>
      <w:r>
        <w:rPr>
          <w:rFonts w:ascii="Tekton Pro Cond" w:hAnsi="Tekton Pro Cond"/>
          <w:noProof/>
          <w:sz w:val="56"/>
          <w:szCs w:val="56"/>
        </w:rPr>
        <w:drawing>
          <wp:anchor distT="0" distB="0" distL="114300" distR="114300" simplePos="0" relativeHeight="251659264" behindDoc="0" locked="0" layoutInCell="1" allowOverlap="1">
            <wp:simplePos x="0" y="0"/>
            <wp:positionH relativeFrom="column">
              <wp:posOffset>60960</wp:posOffset>
            </wp:positionH>
            <wp:positionV relativeFrom="paragraph">
              <wp:posOffset>-126365</wp:posOffset>
            </wp:positionV>
            <wp:extent cx="1987550" cy="1887855"/>
            <wp:effectExtent l="19050" t="0" r="0" b="0"/>
            <wp:wrapSquare wrapText="bothSides"/>
            <wp:docPr id="7" name="Picture 7" descr="Pleistocene gla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eistocene glaciation."/>
                    <pic:cNvPicPr>
                      <a:picLocks noChangeAspect="1" noChangeArrowheads="1"/>
                    </pic:cNvPicPr>
                  </pic:nvPicPr>
                  <pic:blipFill>
                    <a:blip r:embed="rId5" cstate="print"/>
                    <a:srcRect/>
                    <a:stretch>
                      <a:fillRect/>
                    </a:stretch>
                  </pic:blipFill>
                  <pic:spPr bwMode="auto">
                    <a:xfrm>
                      <a:off x="0" y="0"/>
                      <a:ext cx="1987550" cy="1887855"/>
                    </a:xfrm>
                    <a:prstGeom prst="rect">
                      <a:avLst/>
                    </a:prstGeom>
                    <a:noFill/>
                    <a:ln w="9525">
                      <a:noFill/>
                      <a:miter lim="800000"/>
                      <a:headEnd/>
                      <a:tailEnd/>
                    </a:ln>
                  </pic:spPr>
                </pic:pic>
              </a:graphicData>
            </a:graphic>
          </wp:anchor>
        </w:drawing>
      </w:r>
    </w:p>
    <w:p w:rsidR="00222CE3" w:rsidRPr="00916843" w:rsidRDefault="00DA08BF" w:rsidP="00C94FB9">
      <w:pPr>
        <w:tabs>
          <w:tab w:val="center" w:pos="4968"/>
        </w:tabs>
        <w:rPr>
          <w:rFonts w:ascii="Tekton Pro Cond" w:hAnsi="Tekton Pro Cond"/>
          <w:sz w:val="56"/>
          <w:szCs w:val="56"/>
        </w:rPr>
      </w:pPr>
      <w:r w:rsidRPr="00916843">
        <w:rPr>
          <w:rFonts w:ascii="Tekton Pro Cond" w:hAnsi="Tekton Pro Cond"/>
          <w:sz w:val="56"/>
          <w:szCs w:val="56"/>
        </w:rPr>
        <w:t>Glacial Isostatic Adjustment</w:t>
      </w:r>
      <w:r w:rsidR="00C94FB9" w:rsidRPr="00916843">
        <w:rPr>
          <w:rFonts w:ascii="Tekton Pro Cond" w:hAnsi="Tekton Pro Cond"/>
          <w:sz w:val="56"/>
          <w:szCs w:val="56"/>
        </w:rPr>
        <w:tab/>
      </w:r>
    </w:p>
    <w:p w:rsidR="00C94FB9" w:rsidRDefault="00C94FB9" w:rsidP="00C94FB9">
      <w:pPr>
        <w:tabs>
          <w:tab w:val="center" w:pos="4968"/>
        </w:tabs>
      </w:pPr>
    </w:p>
    <w:p w:rsidR="00004D4F" w:rsidRDefault="00004D4F" w:rsidP="00C94FB9">
      <w:pPr>
        <w:tabs>
          <w:tab w:val="center" w:pos="4968"/>
        </w:tabs>
        <w:rPr>
          <w:u w:val="single"/>
        </w:rPr>
      </w:pPr>
    </w:p>
    <w:p w:rsidR="00B81B8B" w:rsidRDefault="00B81B8B" w:rsidP="00C94FB9">
      <w:pPr>
        <w:tabs>
          <w:tab w:val="center" w:pos="4968"/>
        </w:tabs>
        <w:rPr>
          <w:u w:val="single"/>
        </w:rPr>
      </w:pPr>
    </w:p>
    <w:p w:rsidR="00F91AE3" w:rsidRDefault="00F91AE3" w:rsidP="00C94FB9">
      <w:pPr>
        <w:tabs>
          <w:tab w:val="center" w:pos="4968"/>
        </w:tabs>
        <w:rPr>
          <w:u w:val="single"/>
        </w:rPr>
      </w:pPr>
    </w:p>
    <w:p w:rsidR="00F91AE3" w:rsidRDefault="00F91AE3" w:rsidP="00C94FB9">
      <w:pPr>
        <w:tabs>
          <w:tab w:val="center" w:pos="4968"/>
        </w:tabs>
        <w:rPr>
          <w:u w:val="single"/>
        </w:rPr>
      </w:pPr>
    </w:p>
    <w:p w:rsidR="00F91AE3" w:rsidRDefault="00F91AE3" w:rsidP="00C94FB9">
      <w:pPr>
        <w:tabs>
          <w:tab w:val="center" w:pos="4968"/>
        </w:tabs>
        <w:rPr>
          <w:u w:val="single"/>
        </w:rPr>
      </w:pPr>
    </w:p>
    <w:p w:rsidR="00004D4F" w:rsidRDefault="00004D4F" w:rsidP="00C94FB9">
      <w:pPr>
        <w:tabs>
          <w:tab w:val="center" w:pos="4968"/>
        </w:tabs>
      </w:pPr>
      <w:r>
        <w:rPr>
          <w:u w:val="single"/>
        </w:rPr>
        <w:t>Learning objectives</w:t>
      </w:r>
      <w:r>
        <w:t>:</w:t>
      </w:r>
    </w:p>
    <w:p w:rsidR="00004D4F" w:rsidRDefault="00B14D11" w:rsidP="00B14D11">
      <w:pPr>
        <w:pStyle w:val="ListParagraph"/>
        <w:tabs>
          <w:tab w:val="center" w:pos="4968"/>
        </w:tabs>
      </w:pPr>
      <w:r>
        <w:t>-Understand that there have been multiple instances when ice ages have occurred in Earth’s past.</w:t>
      </w:r>
    </w:p>
    <w:p w:rsidR="00B14D11" w:rsidRDefault="00B14D11" w:rsidP="00B14D11">
      <w:pPr>
        <w:pStyle w:val="ListParagraph"/>
        <w:tabs>
          <w:tab w:val="center" w:pos="4968"/>
        </w:tabs>
      </w:pPr>
      <w:r>
        <w:t>-Explain the relationship between the thickness of ice covering a land surface and the amount of depression of that surface.</w:t>
      </w:r>
    </w:p>
    <w:p w:rsidR="00B14D11" w:rsidRDefault="00B14D11" w:rsidP="00B14D11">
      <w:pPr>
        <w:pStyle w:val="ListParagraph"/>
        <w:tabs>
          <w:tab w:val="center" w:pos="4968"/>
        </w:tabs>
      </w:pPr>
      <w:r>
        <w:t>-Explain the relationship between the thickness of the ice covering a land surface and the amount of glacial isostatic rebound likely.</w:t>
      </w:r>
    </w:p>
    <w:p w:rsidR="00B14D11" w:rsidRDefault="00B14D11" w:rsidP="00B14D11">
      <w:pPr>
        <w:pStyle w:val="ListParagraph"/>
        <w:tabs>
          <w:tab w:val="center" w:pos="4968"/>
        </w:tabs>
      </w:pPr>
      <w:r>
        <w:t>-</w:t>
      </w:r>
      <w:r w:rsidRPr="00B14D11">
        <w:t xml:space="preserve"> </w:t>
      </w:r>
      <w:r>
        <w:t>Explain the relationship between the thickness of the ice covering a land surface and the timing of glacial isostatic rebound.</w:t>
      </w:r>
    </w:p>
    <w:p w:rsidR="00B14D11" w:rsidRDefault="00B14D11" w:rsidP="00201938">
      <w:pPr>
        <w:pStyle w:val="ListParagraph"/>
        <w:tabs>
          <w:tab w:val="center" w:pos="4968"/>
        </w:tabs>
      </w:pPr>
      <w:r>
        <w:t>-Be able to identify the timing of the Pleistocene ice age and the extent of ice coverage in our local region.</w:t>
      </w:r>
    </w:p>
    <w:p w:rsidR="00500CF5" w:rsidRDefault="00500CF5" w:rsidP="00201938">
      <w:pPr>
        <w:pStyle w:val="ListParagraph"/>
        <w:tabs>
          <w:tab w:val="center" w:pos="4968"/>
        </w:tabs>
      </w:pPr>
      <w:r>
        <w:t>-Compare the area of the Antarctic ice sheet with the ice sheet that covered North America during the Pleistocene.</w:t>
      </w:r>
    </w:p>
    <w:p w:rsidR="00500CF5" w:rsidRDefault="00500CF5" w:rsidP="00201938">
      <w:pPr>
        <w:pStyle w:val="ListParagraph"/>
        <w:tabs>
          <w:tab w:val="center" w:pos="4968"/>
        </w:tabs>
      </w:pPr>
      <w:r>
        <w:t>-</w:t>
      </w:r>
      <w:r w:rsidR="00DC6B75">
        <w:t>Describe the thickness of the Antarctic ice sheet.</w:t>
      </w:r>
    </w:p>
    <w:p w:rsidR="00DC6B75" w:rsidRDefault="00DC6B75" w:rsidP="00201938">
      <w:pPr>
        <w:pStyle w:val="ListParagraph"/>
        <w:tabs>
          <w:tab w:val="center" w:pos="4968"/>
        </w:tabs>
      </w:pPr>
      <w:r>
        <w:t>-Describe the pattern of glacial isostatic adjustment in North America following the retreat of the Pleistocene ice sheet.</w:t>
      </w:r>
    </w:p>
    <w:p w:rsidR="00CA7B26" w:rsidRDefault="00CA7B26" w:rsidP="00201938">
      <w:pPr>
        <w:pStyle w:val="ListParagraph"/>
        <w:tabs>
          <w:tab w:val="center" w:pos="4968"/>
        </w:tabs>
      </w:pPr>
      <w:r>
        <w:t>-Describe the relationship between sea level and ice ages.</w:t>
      </w:r>
    </w:p>
    <w:p w:rsidR="00B14D11" w:rsidRPr="00004D4F" w:rsidRDefault="00B14D11" w:rsidP="00C94FB9">
      <w:pPr>
        <w:tabs>
          <w:tab w:val="center" w:pos="4968"/>
        </w:tabs>
      </w:pPr>
    </w:p>
    <w:p w:rsidR="00C94FB9" w:rsidRDefault="001F1E49" w:rsidP="00C94FB9">
      <w:pPr>
        <w:tabs>
          <w:tab w:val="center" w:pos="4968"/>
        </w:tabs>
      </w:pPr>
      <w:r>
        <w:rPr>
          <w:u w:val="single"/>
        </w:rPr>
        <w:t>A very brief bit of b</w:t>
      </w:r>
      <w:r w:rsidR="00C94FB9" w:rsidRPr="00C94FB9">
        <w:rPr>
          <w:u w:val="single"/>
        </w:rPr>
        <w:t>ackground information</w:t>
      </w:r>
      <w:r w:rsidR="00C94FB9">
        <w:t>:</w:t>
      </w:r>
    </w:p>
    <w:p w:rsidR="00201938" w:rsidRDefault="00C94FB9" w:rsidP="004F04AA">
      <w:pPr>
        <w:autoSpaceDE w:val="0"/>
        <w:autoSpaceDN w:val="0"/>
        <w:adjustRightInd w:val="0"/>
      </w:pPr>
      <w:r w:rsidRPr="00201938">
        <w:rPr>
          <w:rFonts w:cs="AdvP43534B"/>
        </w:rPr>
        <w:t xml:space="preserve">The ice sheets that covered a large portion of the northern hemisphere during the most recent ice age began to retreat about 20,000 years ago. </w:t>
      </w:r>
      <w:r w:rsidR="00A31AAB" w:rsidRPr="00201938">
        <w:rPr>
          <w:rFonts w:cs="AdvP43534B"/>
        </w:rPr>
        <w:t xml:space="preserve">During the peak of the ice age about 27% of the land surfaces were covered by ice. The glaciers were up to 3,000 meters thick. </w:t>
      </w:r>
      <w:r w:rsidR="00201938" w:rsidRPr="00201938">
        <w:t>In North America, ice reached as far south as New Jersey in the east, St. Louis in the mid-west, and to south</w:t>
      </w:r>
      <w:r w:rsidR="00201938">
        <w:t>-</w:t>
      </w:r>
      <w:r w:rsidR="00201938" w:rsidRPr="00201938">
        <w:t>central New Mexico in the western mountains. Greenland, Scandinavia, Great Britain, Ireland, and part of northern Rus</w:t>
      </w:r>
      <w:r w:rsidR="00201938">
        <w:t>sia were also covered with ice.</w:t>
      </w:r>
    </w:p>
    <w:p w:rsidR="00201938" w:rsidRDefault="00201938" w:rsidP="004F04AA">
      <w:pPr>
        <w:autoSpaceDE w:val="0"/>
        <w:autoSpaceDN w:val="0"/>
        <w:adjustRightInd w:val="0"/>
      </w:pPr>
    </w:p>
    <w:p w:rsidR="00C94FB9" w:rsidRDefault="00C94FB9" w:rsidP="004F04AA">
      <w:pPr>
        <w:autoSpaceDE w:val="0"/>
        <w:autoSpaceDN w:val="0"/>
        <w:adjustRightInd w:val="0"/>
        <w:rPr>
          <w:rFonts w:cs="AdvP43534B"/>
        </w:rPr>
      </w:pPr>
      <w:r w:rsidRPr="00201938">
        <w:rPr>
          <w:rFonts w:cs="AdvP43534B"/>
        </w:rPr>
        <w:t>The</w:t>
      </w:r>
      <w:r w:rsidR="00201938">
        <w:rPr>
          <w:rFonts w:cs="AdvP43534B"/>
        </w:rPr>
        <w:t xml:space="preserve"> ice sheet</w:t>
      </w:r>
      <w:r w:rsidRPr="00201938">
        <w:rPr>
          <w:rFonts w:cs="AdvP43534B"/>
        </w:rPr>
        <w:t xml:space="preserve"> retreated from our local area</w:t>
      </w:r>
      <w:r w:rsidR="004F04AA" w:rsidRPr="00201938">
        <w:rPr>
          <w:rFonts w:cs="AdvP43534B"/>
        </w:rPr>
        <w:t xml:space="preserve"> by about 14,000 years ago. </w:t>
      </w:r>
      <w:r w:rsidRPr="00201938">
        <w:rPr>
          <w:rFonts w:cs="AdvP43534B"/>
        </w:rPr>
        <w:t>During this period</w:t>
      </w:r>
      <w:r w:rsidR="004F04AA" w:rsidRPr="00201938">
        <w:rPr>
          <w:rFonts w:cs="AdvP43534B"/>
        </w:rPr>
        <w:t xml:space="preserve"> of melting</w:t>
      </w:r>
      <w:r w:rsidR="00201938" w:rsidRPr="00201938">
        <w:rPr>
          <w:rFonts w:cs="AdvP43534B"/>
        </w:rPr>
        <w:t>,</w:t>
      </w:r>
      <w:r w:rsidRPr="00201938">
        <w:rPr>
          <w:rFonts w:cs="AdvP43534B"/>
        </w:rPr>
        <w:t xml:space="preserve"> the volume of global</w:t>
      </w:r>
      <w:r w:rsidR="004F04AA" w:rsidRPr="00201938">
        <w:rPr>
          <w:rFonts w:cs="AdvP43534B"/>
        </w:rPr>
        <w:t xml:space="preserve"> </w:t>
      </w:r>
      <w:r w:rsidRPr="00201938">
        <w:rPr>
          <w:rFonts w:cs="AdvP43534B"/>
        </w:rPr>
        <w:t xml:space="preserve">continental ice decreased by </w:t>
      </w:r>
      <w:r w:rsidR="004F04AA" w:rsidRPr="00201938">
        <w:rPr>
          <w:rFonts w:cs="AdvP43534B"/>
        </w:rPr>
        <w:t>about</w:t>
      </w:r>
      <w:r w:rsidRPr="00201938">
        <w:rPr>
          <w:rFonts w:cs="AdvP43534B"/>
        </w:rPr>
        <w:t xml:space="preserve"> 70%</w:t>
      </w:r>
      <w:r w:rsidR="004F04AA" w:rsidRPr="00201938">
        <w:rPr>
          <w:rFonts w:cs="AdvP43534B"/>
        </w:rPr>
        <w:t xml:space="preserve">. This dramatic decrease in ice volume </w:t>
      </w:r>
      <w:r w:rsidRPr="00201938">
        <w:rPr>
          <w:rFonts w:cs="AdvP43534B"/>
        </w:rPr>
        <w:t>caus</w:t>
      </w:r>
      <w:r w:rsidR="004F04AA" w:rsidRPr="00201938">
        <w:rPr>
          <w:rFonts w:cs="AdvP43534B"/>
        </w:rPr>
        <w:t>ed</w:t>
      </w:r>
      <w:r w:rsidRPr="00201938">
        <w:rPr>
          <w:rFonts w:cs="AdvP43534B"/>
        </w:rPr>
        <w:t xml:space="preserve"> sea-levels to rise by over</w:t>
      </w:r>
      <w:r w:rsidR="004F04AA" w:rsidRPr="00201938">
        <w:rPr>
          <w:rFonts w:cs="AdvP43534B"/>
        </w:rPr>
        <w:t xml:space="preserve"> </w:t>
      </w:r>
      <w:r w:rsidRPr="00201938">
        <w:rPr>
          <w:rFonts w:cs="AdvP43534B"/>
        </w:rPr>
        <w:t>100 m</w:t>
      </w:r>
      <w:r w:rsidR="004F04AA" w:rsidRPr="00201938">
        <w:rPr>
          <w:rFonts w:cs="AdvP43534B"/>
        </w:rPr>
        <w:t>eters</w:t>
      </w:r>
      <w:r w:rsidRPr="00201938">
        <w:rPr>
          <w:rFonts w:cs="AdvP43534B"/>
        </w:rPr>
        <w:t xml:space="preserve"> on average. </w:t>
      </w:r>
    </w:p>
    <w:p w:rsidR="00B70F54" w:rsidRDefault="00B70F54" w:rsidP="004F04AA">
      <w:pPr>
        <w:autoSpaceDE w:val="0"/>
        <w:autoSpaceDN w:val="0"/>
        <w:adjustRightInd w:val="0"/>
        <w:rPr>
          <w:rFonts w:cs="AdvP43534B"/>
        </w:rPr>
      </w:pPr>
    </w:p>
    <w:p w:rsidR="001F1E49" w:rsidRDefault="001F1E49" w:rsidP="004F04AA">
      <w:pPr>
        <w:autoSpaceDE w:val="0"/>
        <w:autoSpaceDN w:val="0"/>
        <w:adjustRightInd w:val="0"/>
        <w:rPr>
          <w:rFonts w:cs="AdvP43534B"/>
        </w:rPr>
      </w:pPr>
      <w:r w:rsidRPr="001F1E49">
        <w:rPr>
          <w:rFonts w:cs="AdvP43534B"/>
          <w:u w:val="single"/>
        </w:rPr>
        <w:t>Introduction</w:t>
      </w:r>
      <w:r>
        <w:rPr>
          <w:rFonts w:cs="AdvP43534B"/>
        </w:rPr>
        <w:t>:</w:t>
      </w:r>
    </w:p>
    <w:p w:rsidR="00B70F54" w:rsidRDefault="001F1E49" w:rsidP="004F04AA">
      <w:pPr>
        <w:autoSpaceDE w:val="0"/>
        <w:autoSpaceDN w:val="0"/>
        <w:adjustRightInd w:val="0"/>
        <w:rPr>
          <w:rFonts w:cs="AdvP43534B"/>
        </w:rPr>
      </w:pPr>
      <w:r>
        <w:rPr>
          <w:rFonts w:cs="AdvP43534B"/>
        </w:rPr>
        <w:t xml:space="preserve">Glacial ice affects much more than just sea level as we will see in part I of this lesson. </w:t>
      </w:r>
      <w:r w:rsidR="004914D6">
        <w:rPr>
          <w:rFonts w:cs="AdvP43534B"/>
        </w:rPr>
        <w:t xml:space="preserve">In this lesson we will be considering the impact of adding a large mass, such as glacial ice, to the Earth’s surface and then removing it over time. Investigating the result of such events provides geoscientists with important data about the visco-elastic properties of the interior of the Earth. </w:t>
      </w:r>
    </w:p>
    <w:p w:rsidR="00B0799D" w:rsidRDefault="00B0799D" w:rsidP="004F04AA">
      <w:pPr>
        <w:autoSpaceDE w:val="0"/>
        <w:autoSpaceDN w:val="0"/>
        <w:adjustRightInd w:val="0"/>
        <w:rPr>
          <w:rFonts w:cs="AdvP43534B"/>
        </w:rPr>
      </w:pPr>
    </w:p>
    <w:p w:rsidR="00B0799D" w:rsidRDefault="00B0799D" w:rsidP="004F04AA">
      <w:pPr>
        <w:autoSpaceDE w:val="0"/>
        <w:autoSpaceDN w:val="0"/>
        <w:adjustRightInd w:val="0"/>
        <w:rPr>
          <w:rFonts w:cs="AdvP43534B"/>
        </w:rPr>
      </w:pPr>
      <w:r>
        <w:rPr>
          <w:rFonts w:cs="AdvP43534B"/>
        </w:rPr>
        <w:t xml:space="preserve">What kinds of questions do you think geoscientists are asking about the way the Earth’s surface and interior behave when ice ages begin and end? </w:t>
      </w:r>
    </w:p>
    <w:p w:rsidR="00B0799D" w:rsidRDefault="00B0799D" w:rsidP="004F04AA">
      <w:pPr>
        <w:autoSpaceDE w:val="0"/>
        <w:autoSpaceDN w:val="0"/>
        <w:adjustRightInd w:val="0"/>
        <w:rPr>
          <w:rFonts w:cs="AdvP43534B"/>
        </w:rPr>
      </w:pPr>
    </w:p>
    <w:p w:rsidR="00B0799D" w:rsidRDefault="00B0799D" w:rsidP="004F04AA">
      <w:pPr>
        <w:autoSpaceDE w:val="0"/>
        <w:autoSpaceDN w:val="0"/>
        <w:adjustRightInd w:val="0"/>
        <w:rPr>
          <w:rFonts w:cs="AdvP43534B"/>
        </w:rPr>
      </w:pPr>
    </w:p>
    <w:p w:rsidR="00B0799D" w:rsidRDefault="00B0799D" w:rsidP="004F04AA">
      <w:pPr>
        <w:autoSpaceDE w:val="0"/>
        <w:autoSpaceDN w:val="0"/>
        <w:adjustRightInd w:val="0"/>
        <w:rPr>
          <w:rFonts w:cs="AdvP43534B"/>
        </w:rPr>
      </w:pPr>
    </w:p>
    <w:p w:rsidR="00B0799D" w:rsidRDefault="00B0799D" w:rsidP="004F04AA">
      <w:pPr>
        <w:autoSpaceDE w:val="0"/>
        <w:autoSpaceDN w:val="0"/>
        <w:adjustRightInd w:val="0"/>
        <w:rPr>
          <w:rFonts w:cs="AdvP43534B"/>
        </w:rPr>
      </w:pPr>
      <w:r>
        <w:rPr>
          <w:rFonts w:cs="AdvP43534B"/>
        </w:rPr>
        <w:lastRenderedPageBreak/>
        <w:t>What data do you think would be useful in answering the questions?</w:t>
      </w:r>
    </w:p>
    <w:p w:rsidR="00B0799D" w:rsidRDefault="00B0799D" w:rsidP="004F04AA">
      <w:pPr>
        <w:autoSpaceDE w:val="0"/>
        <w:autoSpaceDN w:val="0"/>
        <w:adjustRightInd w:val="0"/>
        <w:rPr>
          <w:rFonts w:cs="AdvP43534B"/>
        </w:rPr>
      </w:pPr>
    </w:p>
    <w:p w:rsidR="00B0799D" w:rsidRDefault="00B0799D" w:rsidP="004F04AA">
      <w:pPr>
        <w:autoSpaceDE w:val="0"/>
        <w:autoSpaceDN w:val="0"/>
        <w:adjustRightInd w:val="0"/>
        <w:rPr>
          <w:rFonts w:cs="AdvP43534B"/>
        </w:rPr>
      </w:pPr>
      <w:r>
        <w:rPr>
          <w:rFonts w:cs="AdvP43534B"/>
        </w:rPr>
        <w:t>What types of tools are needed to collect this data?</w:t>
      </w:r>
    </w:p>
    <w:p w:rsidR="00DC6B75" w:rsidRDefault="00DC6B75" w:rsidP="004F04AA">
      <w:pPr>
        <w:autoSpaceDE w:val="0"/>
        <w:autoSpaceDN w:val="0"/>
        <w:adjustRightInd w:val="0"/>
        <w:rPr>
          <w:rFonts w:cs="AdvP43534B"/>
        </w:rPr>
      </w:pPr>
    </w:p>
    <w:p w:rsidR="00DC6B75" w:rsidRDefault="00DC6B75" w:rsidP="004F04AA">
      <w:pPr>
        <w:autoSpaceDE w:val="0"/>
        <w:autoSpaceDN w:val="0"/>
        <w:adjustRightInd w:val="0"/>
        <w:rPr>
          <w:rFonts w:cs="AdvP43534B"/>
        </w:rPr>
      </w:pPr>
    </w:p>
    <w:p w:rsidR="00DC6B75" w:rsidRDefault="00DC6B75" w:rsidP="004F04AA">
      <w:pPr>
        <w:autoSpaceDE w:val="0"/>
        <w:autoSpaceDN w:val="0"/>
        <w:adjustRightInd w:val="0"/>
        <w:rPr>
          <w:rFonts w:cs="AdvP43534B"/>
        </w:rPr>
      </w:pPr>
    </w:p>
    <w:p w:rsidR="00DC6B75" w:rsidRDefault="00DC6B75" w:rsidP="004F04AA">
      <w:pPr>
        <w:autoSpaceDE w:val="0"/>
        <w:autoSpaceDN w:val="0"/>
        <w:adjustRightInd w:val="0"/>
        <w:rPr>
          <w:rFonts w:cs="AdvP43534B"/>
        </w:rPr>
      </w:pPr>
    </w:p>
    <w:p w:rsidR="00D174DE" w:rsidRDefault="00D174DE" w:rsidP="004F04AA">
      <w:pPr>
        <w:autoSpaceDE w:val="0"/>
        <w:autoSpaceDN w:val="0"/>
        <w:adjustRightInd w:val="0"/>
        <w:rPr>
          <w:rFonts w:cs="AdvP43534B"/>
        </w:rPr>
      </w:pPr>
      <w:r w:rsidRPr="00D174DE">
        <w:rPr>
          <w:rFonts w:cs="AdvP43534B"/>
          <w:u w:val="single"/>
        </w:rPr>
        <w:t>Background visuals</w:t>
      </w:r>
      <w:r>
        <w:rPr>
          <w:rFonts w:cs="AdvP43534B"/>
        </w:rPr>
        <w:t>:</w:t>
      </w:r>
    </w:p>
    <w:p w:rsidR="009D7722" w:rsidRDefault="00D174DE" w:rsidP="004F04AA">
      <w:pPr>
        <w:autoSpaceDE w:val="0"/>
        <w:autoSpaceDN w:val="0"/>
        <w:adjustRightInd w:val="0"/>
        <w:rPr>
          <w:rFonts w:cs="AdvP43534B"/>
        </w:rPr>
      </w:pPr>
      <w:r>
        <w:rPr>
          <w:rFonts w:cs="AdvP43534B"/>
        </w:rPr>
        <w:t xml:space="preserve">Watch the video - </w:t>
      </w:r>
      <w:hyperlink r:id="rId6" w:history="1">
        <w:r w:rsidR="009D7722" w:rsidRPr="00BB5C25">
          <w:rPr>
            <w:rStyle w:val="Hyperlink"/>
            <w:rFonts w:cs="AdvP43534B"/>
          </w:rPr>
          <w:t>http://www.youtube.com/watch?v=fyXwFK603J4</w:t>
        </w:r>
      </w:hyperlink>
    </w:p>
    <w:p w:rsidR="00B0799D" w:rsidRPr="00201938" w:rsidRDefault="00B0799D" w:rsidP="004F04AA">
      <w:pPr>
        <w:autoSpaceDE w:val="0"/>
        <w:autoSpaceDN w:val="0"/>
        <w:adjustRightInd w:val="0"/>
        <w:rPr>
          <w:rFonts w:cs="AdvP43534B"/>
        </w:rPr>
      </w:pPr>
      <w:r>
        <w:rPr>
          <w:rFonts w:cs="AdvP43534B"/>
        </w:rPr>
        <w:t xml:space="preserve"> </w:t>
      </w:r>
    </w:p>
    <w:p w:rsidR="00201938" w:rsidRPr="00E82945" w:rsidRDefault="00D174DE" w:rsidP="004F04AA">
      <w:pPr>
        <w:autoSpaceDE w:val="0"/>
        <w:autoSpaceDN w:val="0"/>
        <w:adjustRightInd w:val="0"/>
        <w:rPr>
          <w:rFonts w:cs="AdvP43534B"/>
          <w:b/>
          <w:color w:val="000000"/>
        </w:rPr>
      </w:pPr>
      <w:r w:rsidRPr="00E82945">
        <w:rPr>
          <w:rFonts w:cs="AdvP43534B"/>
          <w:b/>
          <w:color w:val="000000"/>
        </w:rPr>
        <w:t>Part I</w:t>
      </w:r>
    </w:p>
    <w:p w:rsidR="00D174DE" w:rsidRPr="00E82945" w:rsidRDefault="003D78FC" w:rsidP="004F04AA">
      <w:pPr>
        <w:autoSpaceDE w:val="0"/>
        <w:autoSpaceDN w:val="0"/>
        <w:adjustRightInd w:val="0"/>
        <w:rPr>
          <w:rFonts w:cs="AdvP43534B"/>
          <w:color w:val="000000"/>
        </w:rPr>
      </w:pPr>
      <w:r w:rsidRPr="00E82945">
        <w:rPr>
          <w:rFonts w:cs="AdvP43534B"/>
          <w:color w:val="000000"/>
        </w:rPr>
        <w:t xml:space="preserve">In this part of the lesson </w:t>
      </w:r>
      <w:r w:rsidR="001C5B03" w:rsidRPr="00E82945">
        <w:rPr>
          <w:rFonts w:cs="AdvP43534B"/>
          <w:color w:val="000000"/>
        </w:rPr>
        <w:t>you</w:t>
      </w:r>
      <w:r w:rsidRPr="00E82945">
        <w:rPr>
          <w:rFonts w:cs="AdvP43534B"/>
          <w:color w:val="000000"/>
        </w:rPr>
        <w:t xml:space="preserve"> will investigate what happens to materials of different densities when large masses are applied and then removed. </w:t>
      </w:r>
    </w:p>
    <w:p w:rsidR="003D78FC" w:rsidRPr="00E82945" w:rsidRDefault="003D78FC" w:rsidP="004F04AA">
      <w:pPr>
        <w:autoSpaceDE w:val="0"/>
        <w:autoSpaceDN w:val="0"/>
        <w:adjustRightInd w:val="0"/>
        <w:rPr>
          <w:rFonts w:cs="AdvP43534B"/>
          <w:color w:val="000000"/>
        </w:rPr>
      </w:pPr>
    </w:p>
    <w:p w:rsidR="003D78FC" w:rsidRPr="00E82945" w:rsidRDefault="003D78FC" w:rsidP="004F04AA">
      <w:pPr>
        <w:autoSpaceDE w:val="0"/>
        <w:autoSpaceDN w:val="0"/>
        <w:adjustRightInd w:val="0"/>
        <w:rPr>
          <w:rFonts w:cs="AdvP43534B"/>
          <w:color w:val="000000"/>
        </w:rPr>
      </w:pPr>
      <w:r w:rsidRPr="00E82945">
        <w:rPr>
          <w:rFonts w:cs="AdvP43534B"/>
          <w:color w:val="000000"/>
          <w:u w:val="single"/>
        </w:rPr>
        <w:t>Materials</w:t>
      </w:r>
      <w:r w:rsidRPr="00E82945">
        <w:rPr>
          <w:rFonts w:cs="AdvP43534B"/>
          <w:color w:val="000000"/>
        </w:rPr>
        <w:t>:</w:t>
      </w:r>
    </w:p>
    <w:p w:rsidR="003D78FC" w:rsidRPr="00E82945" w:rsidRDefault="003D78FC" w:rsidP="004F04AA">
      <w:pPr>
        <w:autoSpaceDE w:val="0"/>
        <w:autoSpaceDN w:val="0"/>
        <w:adjustRightInd w:val="0"/>
        <w:rPr>
          <w:rFonts w:cs="AdvP43534B"/>
          <w:color w:val="000000"/>
        </w:rPr>
      </w:pPr>
      <w:r w:rsidRPr="00E82945">
        <w:rPr>
          <w:rFonts w:cs="AdvP43534B"/>
          <w:color w:val="000000"/>
        </w:rPr>
        <w:t>2 pieces of foam or sponge with different densities</w:t>
      </w:r>
    </w:p>
    <w:p w:rsidR="003D78FC" w:rsidRPr="00E82945" w:rsidRDefault="009C384E" w:rsidP="004F04AA">
      <w:pPr>
        <w:autoSpaceDE w:val="0"/>
        <w:autoSpaceDN w:val="0"/>
        <w:adjustRightInd w:val="0"/>
        <w:rPr>
          <w:rFonts w:cs="AdvP43534B"/>
          <w:color w:val="000000"/>
        </w:rPr>
      </w:pPr>
      <w:r w:rsidRPr="00E82945">
        <w:rPr>
          <w:rFonts w:cs="AdvP43534B"/>
          <w:color w:val="000000"/>
        </w:rPr>
        <w:t>3 different masses (</w:t>
      </w:r>
      <w:r w:rsidR="003D78FC" w:rsidRPr="00E82945">
        <w:rPr>
          <w:rFonts w:cs="AdvP43534B"/>
          <w:color w:val="000000"/>
        </w:rPr>
        <w:t xml:space="preserve">at least </w:t>
      </w:r>
      <w:r w:rsidR="00A8273E">
        <w:rPr>
          <w:rFonts w:cs="AdvP43534B"/>
          <w:color w:val="000000"/>
        </w:rPr>
        <w:t>2 kg</w:t>
      </w:r>
      <w:r w:rsidR="009F73FB" w:rsidRPr="00E82945">
        <w:rPr>
          <w:rFonts w:cs="AdvP43534B"/>
          <w:color w:val="000000"/>
        </w:rPr>
        <w:t xml:space="preserve"> to start)</w:t>
      </w:r>
    </w:p>
    <w:p w:rsidR="00715776" w:rsidRPr="00E82945" w:rsidRDefault="00715776" w:rsidP="004F04AA">
      <w:pPr>
        <w:autoSpaceDE w:val="0"/>
        <w:autoSpaceDN w:val="0"/>
        <w:adjustRightInd w:val="0"/>
        <w:rPr>
          <w:rFonts w:cs="AdvP43534B"/>
          <w:color w:val="000000"/>
        </w:rPr>
      </w:pPr>
      <w:r w:rsidRPr="00E82945">
        <w:rPr>
          <w:rFonts w:cs="AdvP43534B"/>
          <w:color w:val="000000"/>
        </w:rPr>
        <w:t>Ruler</w:t>
      </w:r>
    </w:p>
    <w:p w:rsidR="00715776" w:rsidRDefault="00715776" w:rsidP="004F04AA">
      <w:pPr>
        <w:autoSpaceDE w:val="0"/>
        <w:autoSpaceDN w:val="0"/>
        <w:adjustRightInd w:val="0"/>
        <w:rPr>
          <w:rFonts w:ascii="AdvP43534B" w:hAnsi="AdvP43534B" w:cs="AdvP43534B"/>
          <w:color w:val="000000"/>
        </w:rPr>
      </w:pPr>
    </w:p>
    <w:p w:rsidR="009C384E" w:rsidRPr="00E82945" w:rsidRDefault="009C384E" w:rsidP="004F04AA">
      <w:pPr>
        <w:autoSpaceDE w:val="0"/>
        <w:autoSpaceDN w:val="0"/>
        <w:adjustRightInd w:val="0"/>
        <w:rPr>
          <w:rFonts w:cs="AdvP43534B"/>
          <w:color w:val="000000"/>
        </w:rPr>
      </w:pPr>
      <w:r w:rsidRPr="00E82945">
        <w:rPr>
          <w:rFonts w:cs="AdvP43534B"/>
          <w:color w:val="000000"/>
          <w:u w:val="single"/>
        </w:rPr>
        <w:t>Experimental design</w:t>
      </w:r>
      <w:r w:rsidRPr="00E82945">
        <w:rPr>
          <w:rFonts w:cs="AdvP43534B"/>
          <w:color w:val="000000"/>
        </w:rPr>
        <w:t>:</w:t>
      </w:r>
    </w:p>
    <w:p w:rsidR="009C384E" w:rsidRDefault="009C384E">
      <w:r>
        <w:t xml:space="preserve">Design an experiment to answer the following </w:t>
      </w:r>
      <w:r w:rsidR="001C5B03">
        <w:t>questions:</w:t>
      </w:r>
    </w:p>
    <w:p w:rsidR="009C384E" w:rsidRDefault="005002DF" w:rsidP="009D7722">
      <w:pPr>
        <w:pStyle w:val="ListParagraph"/>
        <w:numPr>
          <w:ilvl w:val="0"/>
          <w:numId w:val="3"/>
        </w:numPr>
      </w:pPr>
      <w:r>
        <w:t>What is the relationship between the amount of mass added to a sponge and the amount of depression of the surface of the sponge?</w:t>
      </w:r>
    </w:p>
    <w:p w:rsidR="005002DF" w:rsidRDefault="005002DF" w:rsidP="009D7722">
      <w:pPr>
        <w:pStyle w:val="ListParagraph"/>
        <w:numPr>
          <w:ilvl w:val="0"/>
          <w:numId w:val="3"/>
        </w:numPr>
      </w:pPr>
      <w:r>
        <w:t>What is the relationship between the density of the sponge and the amount of depression of the surface of the sponge?</w:t>
      </w:r>
    </w:p>
    <w:p w:rsidR="001C5B03" w:rsidRDefault="001C5B03" w:rsidP="001C5B03">
      <w:pPr>
        <w:pStyle w:val="ListParagraph"/>
        <w:numPr>
          <w:ilvl w:val="0"/>
          <w:numId w:val="3"/>
        </w:numPr>
      </w:pPr>
      <w:r>
        <w:t>What is the relationship between the amount of mass added to a sponge and the amount of time required for the surface of the sponge to return to normal?</w:t>
      </w:r>
    </w:p>
    <w:p w:rsidR="001C5B03" w:rsidRDefault="001C5B03" w:rsidP="001C5B03">
      <w:pPr>
        <w:pStyle w:val="ListParagraph"/>
        <w:numPr>
          <w:ilvl w:val="0"/>
          <w:numId w:val="3"/>
        </w:numPr>
      </w:pPr>
      <w:r>
        <w:t>What is the relationship between the density of the sponge and the amount of time required for the surface of the sponge to return to normal?</w:t>
      </w:r>
    </w:p>
    <w:p w:rsidR="009C384E" w:rsidRDefault="009C384E" w:rsidP="001C5B03">
      <w:pPr>
        <w:pStyle w:val="ListParagraph"/>
      </w:pPr>
    </w:p>
    <w:p w:rsidR="009C384E" w:rsidRDefault="009C384E">
      <w:r w:rsidRPr="009C384E">
        <w:rPr>
          <w:u w:val="single"/>
        </w:rPr>
        <w:t>Write your experimental procedure</w:t>
      </w:r>
      <w:r>
        <w:t>:</w:t>
      </w:r>
    </w:p>
    <w:p w:rsidR="00CD0C13" w:rsidRDefault="00CD0C13"/>
    <w:p w:rsidR="00CD0C13" w:rsidRDefault="00CD0C13">
      <w:r>
        <w:rPr>
          <w:noProof/>
        </w:rPr>
        <w:drawing>
          <wp:inline distT="0" distB="0" distL="0" distR="0">
            <wp:extent cx="1828800" cy="1676400"/>
            <wp:effectExtent l="19050" t="0" r="0" b="0"/>
            <wp:docPr id="5" name="Picture 4" descr="weights on spo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ights on sponge.jpg"/>
                    <pic:cNvPicPr/>
                  </pic:nvPicPr>
                  <pic:blipFill>
                    <a:blip r:embed="rId7" cstate="print"/>
                    <a:stretch>
                      <a:fillRect/>
                    </a:stretch>
                  </pic:blipFill>
                  <pic:spPr>
                    <a:xfrm>
                      <a:off x="0" y="0"/>
                      <a:ext cx="1828800" cy="1676400"/>
                    </a:xfrm>
                    <a:prstGeom prst="rect">
                      <a:avLst/>
                    </a:prstGeom>
                  </pic:spPr>
                </pic:pic>
              </a:graphicData>
            </a:graphic>
          </wp:inline>
        </w:drawing>
      </w:r>
    </w:p>
    <w:p w:rsidR="009C384E" w:rsidRDefault="009C384E"/>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r w:rsidRPr="005002DF">
        <w:rPr>
          <w:u w:val="single"/>
        </w:rPr>
        <w:lastRenderedPageBreak/>
        <w:t>Create a data table to record the data you collect</w:t>
      </w:r>
      <w:r>
        <w:t>:</w:t>
      </w:r>
    </w:p>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r>
        <w:rPr>
          <w:u w:val="single"/>
        </w:rPr>
        <w:t xml:space="preserve">Create </w:t>
      </w:r>
      <w:r w:rsidRPr="005002DF">
        <w:rPr>
          <w:u w:val="single"/>
        </w:rPr>
        <w:t>graph</w:t>
      </w:r>
      <w:r>
        <w:rPr>
          <w:u w:val="single"/>
        </w:rPr>
        <w:t>s</w:t>
      </w:r>
      <w:r w:rsidRPr="005002DF">
        <w:rPr>
          <w:u w:val="single"/>
        </w:rPr>
        <w:t xml:space="preserve"> of the data you collected</w:t>
      </w:r>
      <w:r>
        <w:t>:</w:t>
      </w:r>
    </w:p>
    <w:p w:rsidR="005002DF" w:rsidRDefault="005002DF">
      <w:r>
        <w:t>Use Excel to graph your data.</w:t>
      </w:r>
      <w:r w:rsidR="00740F49">
        <w:t xml:space="preserve"> Display your graphs below.</w:t>
      </w:r>
    </w:p>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5002DF" w:rsidRDefault="005002DF"/>
    <w:p w:rsidR="00300FA2" w:rsidRDefault="009975DC">
      <w:r w:rsidRPr="0015525F">
        <w:rPr>
          <w:u w:val="single"/>
        </w:rPr>
        <w:t>Discussion</w:t>
      </w:r>
      <w:r w:rsidRPr="0015525F">
        <w:t>:</w:t>
      </w:r>
    </w:p>
    <w:p w:rsidR="009975DC" w:rsidRDefault="009975DC">
      <w:r>
        <w:t>Wr</w:t>
      </w:r>
      <w:r w:rsidR="0015525F">
        <w:t xml:space="preserve">ite a discussion </w:t>
      </w:r>
      <w:r>
        <w:t>section below that addresses the following ideas</w:t>
      </w:r>
      <w:r w:rsidR="0015525F">
        <w:t xml:space="preserve"> based on data and observations from your experiment</w:t>
      </w:r>
      <w:r>
        <w:t>:</w:t>
      </w:r>
    </w:p>
    <w:p w:rsidR="00300FA2" w:rsidRDefault="00300FA2">
      <w:r>
        <w:t>-</w:t>
      </w:r>
      <w:r w:rsidR="009975DC">
        <w:t xml:space="preserve">How are the </w:t>
      </w:r>
      <w:r>
        <w:t>different masses like different ice thicknesses</w:t>
      </w:r>
      <w:r w:rsidR="009975DC">
        <w:t>?</w:t>
      </w:r>
    </w:p>
    <w:p w:rsidR="00935473" w:rsidRDefault="00935473">
      <w:r>
        <w:t>-What does the data suggest about the amount of depression of a land surface as a result of loading by different thicknesses of ice?</w:t>
      </w:r>
    </w:p>
    <w:p w:rsidR="00300FA2" w:rsidRDefault="00300FA2">
      <w:r>
        <w:t>-</w:t>
      </w:r>
      <w:r w:rsidR="009975DC">
        <w:t xml:space="preserve">How can the </w:t>
      </w:r>
      <w:r>
        <w:t>different density sponges</w:t>
      </w:r>
      <w:r w:rsidR="009975DC">
        <w:t xml:space="preserve"> be related to the density of the Earth’s upper mantle?</w:t>
      </w:r>
    </w:p>
    <w:p w:rsidR="009975DC" w:rsidRDefault="009975DC">
      <w:r>
        <w:t>-</w:t>
      </w:r>
      <w:r w:rsidR="0015525F">
        <w:t xml:space="preserve">What does the data suggest about the amount of time for the land surface to return to </w:t>
      </w:r>
      <w:r w:rsidR="00BD2269">
        <w:t>its</w:t>
      </w:r>
      <w:r w:rsidR="0015525F">
        <w:t xml:space="preserve"> original level?</w:t>
      </w:r>
    </w:p>
    <w:p w:rsidR="0015525F" w:rsidRDefault="0015525F"/>
    <w:p w:rsidR="00300FA2" w:rsidRDefault="00300FA2"/>
    <w:p w:rsidR="006F4C4D" w:rsidRDefault="006F4C4D"/>
    <w:p w:rsidR="006F4C4D" w:rsidRDefault="006F4C4D"/>
    <w:p w:rsidR="006F4C4D" w:rsidRDefault="006F4C4D"/>
    <w:p w:rsidR="006F4C4D" w:rsidRDefault="006F4C4D"/>
    <w:p w:rsidR="006F4C4D" w:rsidRDefault="006F4C4D"/>
    <w:p w:rsidR="006F4C4D" w:rsidRDefault="006F4C4D"/>
    <w:p w:rsidR="006F4C4D" w:rsidRDefault="006F4C4D"/>
    <w:p w:rsidR="006F4C4D" w:rsidRDefault="006F4C4D"/>
    <w:p w:rsidR="005657AF" w:rsidRDefault="005657AF"/>
    <w:p w:rsidR="005657AF" w:rsidRDefault="005657AF"/>
    <w:p w:rsidR="00300FA2" w:rsidRDefault="006E409C">
      <w:r w:rsidRPr="0015525F">
        <w:rPr>
          <w:b/>
        </w:rPr>
        <w:lastRenderedPageBreak/>
        <w:t>Part II</w:t>
      </w:r>
      <w:r>
        <w:t>:</w:t>
      </w:r>
    </w:p>
    <w:p w:rsidR="0015525F" w:rsidRDefault="0015525F">
      <w:pPr>
        <w:rPr>
          <w:rFonts w:cs="AdvP43534B"/>
          <w:color w:val="000000"/>
        </w:rPr>
      </w:pPr>
      <w:r w:rsidRPr="00E82945">
        <w:rPr>
          <w:rFonts w:cs="AdvP43534B"/>
          <w:color w:val="000000"/>
        </w:rPr>
        <w:t xml:space="preserve">In this part of the lesson you will investigate </w:t>
      </w:r>
      <w:r>
        <w:rPr>
          <w:rFonts w:cs="AdvP43534B"/>
          <w:color w:val="000000"/>
        </w:rPr>
        <w:t xml:space="preserve">the present Antarctic ice sheet using ArcGIS Explorer. </w:t>
      </w:r>
    </w:p>
    <w:p w:rsidR="00D901A5" w:rsidRDefault="00D901A5">
      <w:pPr>
        <w:rPr>
          <w:rFonts w:cs="AdvP43534B"/>
          <w:color w:val="000000"/>
        </w:rPr>
      </w:pPr>
      <w:r w:rsidRPr="00D901A5">
        <w:rPr>
          <w:rFonts w:cs="AdvP43534B"/>
          <w:b/>
          <w:color w:val="000000"/>
        </w:rPr>
        <w:t>Opening the data set</w:t>
      </w:r>
      <w:r>
        <w:rPr>
          <w:rFonts w:cs="AdvP43534B"/>
          <w:color w:val="000000"/>
        </w:rPr>
        <w:t>:</w:t>
      </w:r>
    </w:p>
    <w:p w:rsidR="00EC7B41" w:rsidRDefault="00EC7B41" w:rsidP="00EC7B41">
      <w:r w:rsidRPr="00EC7B41">
        <w:rPr>
          <w:noProof/>
        </w:rPr>
        <w:drawing>
          <wp:anchor distT="0" distB="0" distL="114300" distR="114300" simplePos="0" relativeHeight="251662336" behindDoc="0" locked="0" layoutInCell="1" allowOverlap="1">
            <wp:simplePos x="0" y="0"/>
            <wp:positionH relativeFrom="column">
              <wp:posOffset>2754630</wp:posOffset>
            </wp:positionH>
            <wp:positionV relativeFrom="paragraph">
              <wp:posOffset>53340</wp:posOffset>
            </wp:positionV>
            <wp:extent cx="3502025" cy="2623820"/>
            <wp:effectExtent l="19050" t="0" r="3175" b="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r="44600"/>
                    <a:stretch>
                      <a:fillRect/>
                    </a:stretch>
                  </pic:blipFill>
                  <pic:spPr bwMode="auto">
                    <a:xfrm>
                      <a:off x="0" y="0"/>
                      <a:ext cx="3502025" cy="2623820"/>
                    </a:xfrm>
                    <a:prstGeom prst="rect">
                      <a:avLst/>
                    </a:prstGeom>
                    <a:noFill/>
                    <a:ln w="9525">
                      <a:noFill/>
                      <a:miter lim="800000"/>
                      <a:headEnd/>
                      <a:tailEnd/>
                    </a:ln>
                  </pic:spPr>
                </pic:pic>
              </a:graphicData>
            </a:graphic>
          </wp:anchor>
        </w:drawing>
      </w:r>
      <w:r w:rsidRPr="00EC7B41">
        <w:t>ArcGIS Explorer basics</w:t>
      </w:r>
      <w:r>
        <w:t xml:space="preserve"> – viewing KML files</w:t>
      </w:r>
    </w:p>
    <w:p w:rsidR="00EC7B41" w:rsidRDefault="00EC7B41" w:rsidP="00EC7B41">
      <w:pPr>
        <w:pStyle w:val="ListParagraph"/>
        <w:numPr>
          <w:ilvl w:val="0"/>
          <w:numId w:val="4"/>
        </w:numPr>
      </w:pPr>
      <w:r>
        <w:t>Open ArcGIS Explorer</w:t>
      </w:r>
    </w:p>
    <w:p w:rsidR="00EC7B41" w:rsidRDefault="00EC7B41" w:rsidP="00EC7B41">
      <w:pPr>
        <w:pStyle w:val="ListParagraph"/>
        <w:numPr>
          <w:ilvl w:val="0"/>
          <w:numId w:val="4"/>
        </w:numPr>
      </w:pPr>
      <w:r>
        <w:t>Change the base map to the imagery map by clicking on base maps on the ribbon and selecting the imagery map.</w:t>
      </w:r>
    </w:p>
    <w:p w:rsidR="00EC7B41" w:rsidRDefault="00EC7B41" w:rsidP="00EC7B41">
      <w:pPr>
        <w:pStyle w:val="ListParagraph"/>
        <w:numPr>
          <w:ilvl w:val="0"/>
          <w:numId w:val="4"/>
        </w:numPr>
      </w:pPr>
      <w:r>
        <w:t xml:space="preserve">During this activity you will be importing a .kml file as you investigate the Antarctic ice sheet. </w:t>
      </w:r>
    </w:p>
    <w:p w:rsidR="00EC7B41" w:rsidRDefault="00EC7B41" w:rsidP="00EC7B41">
      <w:pPr>
        <w:pStyle w:val="ListParagraph"/>
        <w:numPr>
          <w:ilvl w:val="0"/>
          <w:numId w:val="4"/>
        </w:numPr>
      </w:pPr>
      <w:r>
        <w:t xml:space="preserve">To add a .kml layer to the map click on </w:t>
      </w:r>
      <w:r w:rsidRPr="001262F3">
        <w:rPr>
          <w:b/>
        </w:rPr>
        <w:t>Add Content</w:t>
      </w:r>
      <w:r>
        <w:t xml:space="preserve"> on the ribbon. Next choose KML files and then navigate to the file. Double click the file name and it will be added to the map. When it is added a new layer will be created in the content window. </w:t>
      </w:r>
    </w:p>
    <w:p w:rsidR="00EC7B41" w:rsidRDefault="00EC7B41" w:rsidP="00EC7B41">
      <w:pPr>
        <w:pStyle w:val="ListParagraph"/>
        <w:numPr>
          <w:ilvl w:val="0"/>
          <w:numId w:val="4"/>
        </w:numPr>
      </w:pPr>
      <w:r>
        <w:t>The data contained in the new layer has been added to your map. To view / hide the data in the layer check and uncheck the box to the left of its name in the contents window.</w:t>
      </w:r>
    </w:p>
    <w:p w:rsidR="00EC7B41" w:rsidRDefault="00EC7B41" w:rsidP="00EC7B41">
      <w:pPr>
        <w:pStyle w:val="ListParagraph"/>
        <w:numPr>
          <w:ilvl w:val="0"/>
          <w:numId w:val="4"/>
        </w:numPr>
      </w:pPr>
      <w:r>
        <w:t>If there is a + sign in front of a layer it indicates that the layer can be expanded. Click the + sign to reveal the data in the layer. Double clicking on any layer name “flies” you to that location.</w:t>
      </w:r>
    </w:p>
    <w:p w:rsidR="00EC7B41" w:rsidRDefault="00EC7B41" w:rsidP="00EC7B41">
      <w:pPr>
        <w:pStyle w:val="ListParagraph"/>
        <w:numPr>
          <w:ilvl w:val="0"/>
          <w:numId w:val="4"/>
        </w:numPr>
      </w:pPr>
      <w:r>
        <w:t>Navigation tools to zoom in and out, tilt and rotate are docked in the lower left corner of the map area.</w:t>
      </w:r>
    </w:p>
    <w:p w:rsidR="00AA7B3C" w:rsidRDefault="0076325D" w:rsidP="00AA7B3C">
      <w:r>
        <w:rPr>
          <w:noProof/>
        </w:rPr>
        <w:drawing>
          <wp:anchor distT="0" distB="0" distL="114300" distR="114300" simplePos="0" relativeHeight="251658240" behindDoc="0" locked="0" layoutInCell="1" allowOverlap="1">
            <wp:simplePos x="0" y="0"/>
            <wp:positionH relativeFrom="column">
              <wp:posOffset>-635</wp:posOffset>
            </wp:positionH>
            <wp:positionV relativeFrom="paragraph">
              <wp:posOffset>154940</wp:posOffset>
            </wp:positionV>
            <wp:extent cx="3115945" cy="2339340"/>
            <wp:effectExtent l="19050" t="0" r="825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115945" cy="2339340"/>
                    </a:xfrm>
                    <a:prstGeom prst="rect">
                      <a:avLst/>
                    </a:prstGeom>
                    <a:noFill/>
                    <a:ln w="9525">
                      <a:noFill/>
                      <a:miter lim="800000"/>
                      <a:headEnd/>
                      <a:tailEnd/>
                    </a:ln>
                  </pic:spPr>
                </pic:pic>
              </a:graphicData>
            </a:graphic>
          </wp:anchor>
        </w:drawing>
      </w:r>
    </w:p>
    <w:p w:rsidR="00AA7B3C" w:rsidRDefault="0076325D" w:rsidP="00AA7B3C">
      <w:r>
        <w:rPr>
          <w:u w:val="single"/>
        </w:rPr>
        <w:t xml:space="preserve">Antarctic Ice Sheet </w:t>
      </w:r>
      <w:r w:rsidR="00AA7B3C">
        <w:rPr>
          <w:u w:val="single"/>
        </w:rPr>
        <w:t xml:space="preserve">Data &amp; </w:t>
      </w:r>
      <w:r w:rsidR="00AA7B3C" w:rsidRPr="00AA7B3C">
        <w:rPr>
          <w:u w:val="single"/>
        </w:rPr>
        <w:t>Analysis</w:t>
      </w:r>
      <w:r w:rsidR="00AA7B3C">
        <w:t>:</w:t>
      </w:r>
    </w:p>
    <w:p w:rsidR="00AA7B3C" w:rsidRDefault="00AA7B3C" w:rsidP="00AA7B3C">
      <w:r>
        <w:t>Collect and record the following data:</w:t>
      </w:r>
    </w:p>
    <w:p w:rsidR="00AA7B3C" w:rsidRDefault="00AA7B3C" w:rsidP="00AA7B3C">
      <w:pPr>
        <w:pStyle w:val="ListParagraph"/>
        <w:numPr>
          <w:ilvl w:val="0"/>
          <w:numId w:val="5"/>
        </w:numPr>
      </w:pPr>
      <w:r>
        <w:t>Where is the ice sheet thickest? What is the maximum thickness?</w:t>
      </w:r>
    </w:p>
    <w:p w:rsidR="00AA7B3C" w:rsidRDefault="00AA7B3C" w:rsidP="00AA7B3C">
      <w:pPr>
        <w:pStyle w:val="ListParagraph"/>
        <w:numPr>
          <w:ilvl w:val="0"/>
          <w:numId w:val="5"/>
        </w:numPr>
      </w:pPr>
      <w:r>
        <w:t>Where is the ice sheet thinnest? How thick are the thinnest regions?</w:t>
      </w:r>
    </w:p>
    <w:p w:rsidR="0026210E" w:rsidRPr="00AA7B3C" w:rsidRDefault="00AA7B3C" w:rsidP="00AA7B3C">
      <w:pPr>
        <w:pStyle w:val="ListParagraph"/>
        <w:numPr>
          <w:ilvl w:val="0"/>
          <w:numId w:val="5"/>
        </w:numPr>
        <w:rPr>
          <w:rFonts w:cs="AdvP43534B"/>
          <w:color w:val="000000"/>
        </w:rPr>
      </w:pPr>
      <w:r>
        <w:t>Measure the area covered by the Antarctic ice sheet using the measurement tool.</w:t>
      </w:r>
    </w:p>
    <w:p w:rsidR="0026210E" w:rsidRDefault="0026210E">
      <w:pPr>
        <w:rPr>
          <w:rFonts w:cs="AdvP43534B"/>
          <w:color w:val="000000"/>
        </w:rPr>
      </w:pPr>
    </w:p>
    <w:p w:rsidR="0015525F" w:rsidRDefault="000B1850">
      <w:pPr>
        <w:rPr>
          <w:rFonts w:cs="AdvP43534B"/>
          <w:color w:val="000000"/>
        </w:rPr>
      </w:pPr>
      <w:r>
        <w:rPr>
          <w:rFonts w:cs="AdvP43534B"/>
          <w:noProof/>
          <w:color w:val="000000"/>
        </w:rPr>
        <w:drawing>
          <wp:anchor distT="0" distB="0" distL="114300" distR="114300" simplePos="0" relativeHeight="251669504" behindDoc="0" locked="0" layoutInCell="1" allowOverlap="1">
            <wp:simplePos x="0" y="0"/>
            <wp:positionH relativeFrom="column">
              <wp:posOffset>-19685</wp:posOffset>
            </wp:positionH>
            <wp:positionV relativeFrom="paragraph">
              <wp:posOffset>135255</wp:posOffset>
            </wp:positionV>
            <wp:extent cx="3541395" cy="2660015"/>
            <wp:effectExtent l="19050" t="0" r="190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3541395" cy="2660015"/>
                    </a:xfrm>
                    <a:prstGeom prst="rect">
                      <a:avLst/>
                    </a:prstGeom>
                    <a:noFill/>
                    <a:ln w="9525">
                      <a:noFill/>
                      <a:miter lim="800000"/>
                      <a:headEnd/>
                      <a:tailEnd/>
                    </a:ln>
                  </pic:spPr>
                </pic:pic>
              </a:graphicData>
            </a:graphic>
          </wp:anchor>
        </w:drawing>
      </w:r>
    </w:p>
    <w:p w:rsidR="0076325D" w:rsidRDefault="0076325D" w:rsidP="0053288A">
      <w:r>
        <w:rPr>
          <w:u w:val="single"/>
        </w:rPr>
        <w:t>Pleistocene Glacial Maximum in North America</w:t>
      </w:r>
      <w:r>
        <w:t>:</w:t>
      </w:r>
    </w:p>
    <w:p w:rsidR="0076325D" w:rsidRDefault="00980C9E" w:rsidP="00980C9E">
      <w:pPr>
        <w:pStyle w:val="ListParagraph"/>
        <w:numPr>
          <w:ilvl w:val="0"/>
          <w:numId w:val="8"/>
        </w:numPr>
      </w:pPr>
      <w:r>
        <w:t>Repeat the steps above to add another layer of data to the globe. Add the KML file called Pleistocene Glacial Maximum.</w:t>
      </w:r>
    </w:p>
    <w:p w:rsidR="00980C9E" w:rsidRDefault="00980C9E" w:rsidP="00980C9E">
      <w:pPr>
        <w:pStyle w:val="ListParagraph"/>
        <w:numPr>
          <w:ilvl w:val="0"/>
          <w:numId w:val="8"/>
        </w:numPr>
      </w:pPr>
      <w:r>
        <w:t>Measure the area covered by the Pleistocene ice sheet using the measurement tool.</w:t>
      </w:r>
    </w:p>
    <w:p w:rsidR="00980C9E" w:rsidRDefault="00980C9E" w:rsidP="00980C9E">
      <w:pPr>
        <w:pStyle w:val="ListParagraph"/>
        <w:numPr>
          <w:ilvl w:val="0"/>
          <w:numId w:val="8"/>
        </w:numPr>
      </w:pPr>
      <w:r>
        <w:t>Measure the area covered by the Greenland ice sheet using the measurement tool.</w:t>
      </w:r>
    </w:p>
    <w:p w:rsidR="005657AF" w:rsidRDefault="005657AF" w:rsidP="0053288A">
      <w:pPr>
        <w:rPr>
          <w:u w:val="single"/>
        </w:rPr>
      </w:pPr>
    </w:p>
    <w:p w:rsidR="0053288A" w:rsidRDefault="0053288A" w:rsidP="0053288A">
      <w:r w:rsidRPr="0015525F">
        <w:rPr>
          <w:u w:val="single"/>
        </w:rPr>
        <w:lastRenderedPageBreak/>
        <w:t>Discussion</w:t>
      </w:r>
      <w:r w:rsidRPr="0015525F">
        <w:t>:</w:t>
      </w:r>
    </w:p>
    <w:p w:rsidR="0053288A" w:rsidRDefault="0053288A" w:rsidP="0053288A">
      <w:r>
        <w:t xml:space="preserve">Write a discussion section that addresses the following ideas based on </w:t>
      </w:r>
      <w:r w:rsidR="00837945">
        <w:t xml:space="preserve">data and observations from </w:t>
      </w:r>
      <w:r>
        <w:t>ArcGIS Explorer:</w:t>
      </w:r>
    </w:p>
    <w:p w:rsidR="0026210E" w:rsidRDefault="006E409C">
      <w:r>
        <w:t>-</w:t>
      </w:r>
      <w:r w:rsidR="0026210E">
        <w:t xml:space="preserve">How thick is the </w:t>
      </w:r>
      <w:r w:rsidR="008D25C9">
        <w:t xml:space="preserve">Antarctic </w:t>
      </w:r>
      <w:r w:rsidR="0026210E">
        <w:t>ice sheet in different locations</w:t>
      </w:r>
      <w:r>
        <w:t xml:space="preserve">? </w:t>
      </w:r>
    </w:p>
    <w:p w:rsidR="006E409C" w:rsidRDefault="0026210E">
      <w:r>
        <w:t xml:space="preserve">-Where it the ice sheet </w:t>
      </w:r>
      <w:r w:rsidR="006E409C">
        <w:t>thick</w:t>
      </w:r>
      <w:r>
        <w:t>est</w:t>
      </w:r>
      <w:r w:rsidR="006E409C">
        <w:t>?</w:t>
      </w:r>
    </w:p>
    <w:p w:rsidR="00650BA4" w:rsidRDefault="00650BA4">
      <w:r>
        <w:t>-Where is the ice sheet thinnest?</w:t>
      </w:r>
    </w:p>
    <w:p w:rsidR="00650BA4" w:rsidRDefault="00650BA4">
      <w:r>
        <w:t xml:space="preserve">-What is the shape of </w:t>
      </w:r>
      <w:r w:rsidR="008D25C9">
        <w:t>each of the</w:t>
      </w:r>
      <w:r>
        <w:t xml:space="preserve"> ice sheet</w:t>
      </w:r>
      <w:r w:rsidR="008D25C9">
        <w:t>s</w:t>
      </w:r>
      <w:r>
        <w:t xml:space="preserve"> compared to the actual continental land mass</w:t>
      </w:r>
      <w:r w:rsidR="008D25C9">
        <w:t>es</w:t>
      </w:r>
      <w:r>
        <w:t>?</w:t>
      </w:r>
    </w:p>
    <w:p w:rsidR="006E409C" w:rsidRDefault="006E409C">
      <w:r>
        <w:t>-</w:t>
      </w:r>
      <w:r w:rsidR="005B54DD">
        <w:t xml:space="preserve">How large an </w:t>
      </w:r>
      <w:r>
        <w:t xml:space="preserve">area </w:t>
      </w:r>
      <w:r w:rsidR="005B54DD">
        <w:t>do the ice sheet</w:t>
      </w:r>
      <w:r w:rsidR="008D25C9">
        <w:t>s</w:t>
      </w:r>
      <w:r w:rsidR="005B54DD">
        <w:t xml:space="preserve"> </w:t>
      </w:r>
      <w:r>
        <w:t>cover?</w:t>
      </w:r>
    </w:p>
    <w:p w:rsidR="008D25C9" w:rsidRDefault="008D25C9">
      <w:r>
        <w:t>-How do these areas compare?</w:t>
      </w:r>
    </w:p>
    <w:p w:rsidR="006E409C" w:rsidRDefault="006E409C" w:rsidP="005B54DD">
      <w:r>
        <w:t>-</w:t>
      </w:r>
      <w:r w:rsidR="005B54DD">
        <w:t>Where do you think the greatest amount of surface depression is occurring</w:t>
      </w:r>
      <w:r w:rsidR="008D25C9">
        <w:t xml:space="preserve"> on the Antarctic continent</w:t>
      </w:r>
      <w:r w:rsidR="005B54DD">
        <w:t>?</w:t>
      </w:r>
    </w:p>
    <w:p w:rsidR="005B54DD" w:rsidRDefault="005B54DD" w:rsidP="005B54DD">
      <w:r>
        <w:t>-Where do you think the least amount of surface depression is occurring</w:t>
      </w:r>
      <w:r w:rsidR="008D25C9">
        <w:t xml:space="preserve"> on the Antarctic continent</w:t>
      </w:r>
      <w:r>
        <w:t>?</w:t>
      </w:r>
    </w:p>
    <w:p w:rsidR="005B54DD" w:rsidRDefault="005B54DD" w:rsidP="005B54DD">
      <w:r>
        <w:t>-Where do you think the greatest amount g</w:t>
      </w:r>
      <w:r w:rsidR="000D0EA8">
        <w:t>lacial isostatic adjustment would</w:t>
      </w:r>
      <w:r>
        <w:t xml:space="preserve"> occur</w:t>
      </w:r>
      <w:r w:rsidR="000D0EA8">
        <w:t xml:space="preserve"> if the ice sheet </w:t>
      </w:r>
      <w:r w:rsidR="008D25C9">
        <w:t xml:space="preserve">on Antarctica </w:t>
      </w:r>
      <w:r w:rsidR="000D0EA8">
        <w:t>melted</w:t>
      </w:r>
      <w:r>
        <w:t>?</w:t>
      </w:r>
    </w:p>
    <w:p w:rsidR="006E409C" w:rsidRDefault="006E409C">
      <w:r>
        <w:t>-</w:t>
      </w:r>
      <w:r w:rsidR="000D0EA8">
        <w:t>What do you think would happen to sea level if the ice sheet melted?</w:t>
      </w:r>
    </w:p>
    <w:p w:rsidR="00D33B97" w:rsidRDefault="00D33B97"/>
    <w:p w:rsidR="00D33B97" w:rsidRDefault="00D33B97"/>
    <w:p w:rsidR="00D33B97" w:rsidRDefault="00D33B97"/>
    <w:p w:rsidR="00D33B97" w:rsidRDefault="00D33B97"/>
    <w:p w:rsidR="00D33B97" w:rsidRDefault="00D33B97"/>
    <w:p w:rsidR="00D33B97" w:rsidRDefault="00D33B97"/>
    <w:p w:rsidR="00D33B97" w:rsidRDefault="00D33B97"/>
    <w:p w:rsidR="008D25C9" w:rsidRDefault="008D25C9"/>
    <w:p w:rsidR="008D25C9" w:rsidRDefault="008D25C9"/>
    <w:p w:rsidR="008D25C9" w:rsidRDefault="008D25C9"/>
    <w:p w:rsidR="008D25C9" w:rsidRDefault="008D25C9"/>
    <w:p w:rsidR="00BC20B9" w:rsidRDefault="00BC20B9">
      <w:r>
        <w:br w:type="page"/>
      </w:r>
    </w:p>
    <w:p w:rsidR="006E409C" w:rsidRPr="001C2969" w:rsidRDefault="001C2969">
      <w:pPr>
        <w:rPr>
          <w:b/>
        </w:rPr>
      </w:pPr>
      <w:r w:rsidRPr="001C2969">
        <w:rPr>
          <w:b/>
        </w:rPr>
        <w:lastRenderedPageBreak/>
        <w:t>Part III:</w:t>
      </w:r>
    </w:p>
    <w:p w:rsidR="00442867" w:rsidRDefault="001C2969">
      <w:pPr>
        <w:rPr>
          <w:rFonts w:cs="AdvP43534B"/>
          <w:color w:val="000000"/>
        </w:rPr>
      </w:pPr>
      <w:r w:rsidRPr="00E82945">
        <w:rPr>
          <w:rFonts w:cs="AdvP43534B"/>
          <w:color w:val="000000"/>
        </w:rPr>
        <w:t>In this part of the lesson you will investigate</w:t>
      </w:r>
      <w:r>
        <w:rPr>
          <w:rFonts w:cs="AdvP43534B"/>
          <w:color w:val="000000"/>
        </w:rPr>
        <w:t xml:space="preserve"> </w:t>
      </w:r>
      <w:r w:rsidR="00BC20B9">
        <w:rPr>
          <w:rFonts w:cs="AdvP43534B"/>
          <w:color w:val="000000"/>
        </w:rPr>
        <w:t xml:space="preserve">the retreat of the </w:t>
      </w:r>
      <w:r w:rsidR="00B950E0">
        <w:rPr>
          <w:rFonts w:cs="AdvP43534B"/>
          <w:color w:val="000000"/>
        </w:rPr>
        <w:t xml:space="preserve">Pleistocene </w:t>
      </w:r>
      <w:r w:rsidR="00BC20B9">
        <w:rPr>
          <w:rFonts w:cs="AdvP43534B"/>
          <w:color w:val="000000"/>
        </w:rPr>
        <w:t xml:space="preserve">glaciations and the resulting glacial isostatic adjustment. </w:t>
      </w:r>
    </w:p>
    <w:p w:rsidR="00EF7795" w:rsidRDefault="00EF7795">
      <w:pPr>
        <w:rPr>
          <w:rFonts w:cs="AdvP43534B"/>
          <w:color w:val="000000"/>
        </w:rPr>
      </w:pPr>
    </w:p>
    <w:p w:rsidR="00EF7795" w:rsidRDefault="00EF7795">
      <w:pPr>
        <w:rPr>
          <w:rFonts w:cs="AdvP43534B"/>
          <w:color w:val="000000"/>
        </w:rPr>
      </w:pPr>
      <w:r w:rsidRPr="00EF7795">
        <w:rPr>
          <w:rFonts w:cs="AdvP43534B"/>
          <w:color w:val="000000"/>
          <w:u w:val="single"/>
        </w:rPr>
        <w:t xml:space="preserve">Visualizing the </w:t>
      </w:r>
      <w:r w:rsidR="006135CD">
        <w:rPr>
          <w:rFonts w:cs="AdvP43534B"/>
          <w:color w:val="000000"/>
          <w:u w:val="single"/>
        </w:rPr>
        <w:t xml:space="preserve">retreat of the </w:t>
      </w:r>
      <w:r w:rsidRPr="00EF7795">
        <w:rPr>
          <w:rFonts w:cs="AdvP43534B"/>
          <w:color w:val="000000"/>
          <w:u w:val="single"/>
        </w:rPr>
        <w:t>Pleistocene</w:t>
      </w:r>
      <w:r w:rsidR="006135CD">
        <w:rPr>
          <w:rFonts w:cs="AdvP43534B"/>
          <w:color w:val="000000"/>
          <w:u w:val="single"/>
        </w:rPr>
        <w:t xml:space="preserve"> Ice Sheet</w:t>
      </w:r>
      <w:r>
        <w:rPr>
          <w:rFonts w:cs="AdvP43534B"/>
          <w:color w:val="000000"/>
        </w:rPr>
        <w:t>:</w:t>
      </w:r>
    </w:p>
    <w:p w:rsidR="004E2D15" w:rsidRDefault="00424DEB" w:rsidP="006135CD">
      <w:r>
        <w:t xml:space="preserve">This investigation will make use of </w:t>
      </w:r>
      <w:r w:rsidR="00DC2541">
        <w:t xml:space="preserve">data collected in the Canadian provinces. </w:t>
      </w:r>
      <w:r w:rsidR="004E2D15">
        <w:t xml:space="preserve">You will be using several maps and a data table, all found below to write a discussion. </w:t>
      </w:r>
    </w:p>
    <w:p w:rsidR="004E2D15" w:rsidRDefault="004E2D15" w:rsidP="006135CD"/>
    <w:p w:rsidR="00B621A3" w:rsidRDefault="00CA13ED" w:rsidP="006135CD">
      <w:r>
        <w:rPr>
          <w:noProof/>
        </w:rPr>
        <w:drawing>
          <wp:anchor distT="0" distB="0" distL="114300" distR="114300" simplePos="0" relativeHeight="251665408" behindDoc="0" locked="0" layoutInCell="1" allowOverlap="1">
            <wp:simplePos x="0" y="0"/>
            <wp:positionH relativeFrom="column">
              <wp:posOffset>2616200</wp:posOffset>
            </wp:positionH>
            <wp:positionV relativeFrom="paragraph">
              <wp:posOffset>409575</wp:posOffset>
            </wp:positionV>
            <wp:extent cx="3900170" cy="2876550"/>
            <wp:effectExtent l="19050" t="0" r="5080" b="0"/>
            <wp:wrapSquare wrapText="bothSides"/>
            <wp:docPr id="11" name="Picture 10" descr="Canada_map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nada_map copy.jpg"/>
                    <pic:cNvPicPr/>
                  </pic:nvPicPr>
                  <pic:blipFill>
                    <a:blip r:embed="rId11" cstate="print"/>
                    <a:stretch>
                      <a:fillRect/>
                    </a:stretch>
                  </pic:blipFill>
                  <pic:spPr>
                    <a:xfrm>
                      <a:off x="0" y="0"/>
                      <a:ext cx="3900170" cy="2876550"/>
                    </a:xfrm>
                    <a:prstGeom prst="rect">
                      <a:avLst/>
                    </a:prstGeom>
                  </pic:spPr>
                </pic:pic>
              </a:graphicData>
            </a:graphic>
          </wp:anchor>
        </w:drawing>
      </w:r>
      <w:r w:rsidR="004E2D15">
        <w:t>Begin by observing the map showing amounts of isostatic rebound in North American since 6,000 years before present and the map showing the location of major rebound centers. Use the maps to complete the data table below.</w:t>
      </w:r>
    </w:p>
    <w:p w:rsidR="004E2D15" w:rsidRDefault="004E2D15" w:rsidP="006135CD"/>
    <w:p w:rsidR="004E2D15" w:rsidRDefault="004E2D15" w:rsidP="006135CD"/>
    <w:p w:rsidR="00775717" w:rsidRDefault="00775717" w:rsidP="00775717"/>
    <w:p w:rsidR="00775717" w:rsidRDefault="00775717" w:rsidP="00775717"/>
    <w:p w:rsidR="00775717" w:rsidRDefault="00775717" w:rsidP="00775717"/>
    <w:p w:rsidR="00775717" w:rsidRDefault="00775717" w:rsidP="00775717"/>
    <w:p w:rsidR="00775717" w:rsidRDefault="00775717" w:rsidP="00775717"/>
    <w:p w:rsidR="00775717" w:rsidRDefault="00775717" w:rsidP="00775717"/>
    <w:p w:rsidR="00775717" w:rsidRDefault="00775717" w:rsidP="00775717"/>
    <w:p w:rsidR="00775717" w:rsidRDefault="00775717" w:rsidP="00775717"/>
    <w:p w:rsidR="00775717" w:rsidRDefault="00775717" w:rsidP="00775717"/>
    <w:p w:rsidR="00775717" w:rsidRDefault="00775717" w:rsidP="00775717"/>
    <w:p w:rsidR="00837945" w:rsidRDefault="00837945" w:rsidP="00837945"/>
    <w:p w:rsidR="00AA6295" w:rsidRDefault="00CA13ED" w:rsidP="00AA6295">
      <w:pPr>
        <w:ind w:left="720"/>
      </w:pPr>
      <w:r>
        <w:rPr>
          <w:noProof/>
        </w:rPr>
        <w:drawing>
          <wp:anchor distT="0" distB="0" distL="114300" distR="114300" simplePos="0" relativeHeight="251664384" behindDoc="0" locked="0" layoutInCell="1" allowOverlap="1">
            <wp:simplePos x="0" y="0"/>
            <wp:positionH relativeFrom="column">
              <wp:posOffset>-283845</wp:posOffset>
            </wp:positionH>
            <wp:positionV relativeFrom="paragraph">
              <wp:posOffset>62230</wp:posOffset>
            </wp:positionV>
            <wp:extent cx="5147945" cy="4705350"/>
            <wp:effectExtent l="19050" t="0" r="0" b="0"/>
            <wp:wrapSquare wrapText="bothSides"/>
            <wp:docPr id="9" name="Picture 4" descr="Isostatic Rebound in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static Rebound in Canada"/>
                    <pic:cNvPicPr>
                      <a:picLocks noChangeAspect="1" noChangeArrowheads="1"/>
                    </pic:cNvPicPr>
                  </pic:nvPicPr>
                  <pic:blipFill>
                    <a:blip r:embed="rId12" cstate="print"/>
                    <a:srcRect/>
                    <a:stretch>
                      <a:fillRect/>
                    </a:stretch>
                  </pic:blipFill>
                  <pic:spPr bwMode="auto">
                    <a:xfrm>
                      <a:off x="0" y="0"/>
                      <a:ext cx="5147945" cy="4705350"/>
                    </a:xfrm>
                    <a:prstGeom prst="rect">
                      <a:avLst/>
                    </a:prstGeom>
                    <a:noFill/>
                    <a:ln w="9525">
                      <a:noFill/>
                      <a:miter lim="800000"/>
                      <a:headEnd/>
                      <a:tailEnd/>
                    </a:ln>
                  </pic:spPr>
                </pic:pic>
              </a:graphicData>
            </a:graphic>
          </wp:anchor>
        </w:drawing>
      </w:r>
    </w:p>
    <w:p w:rsidR="00AA6295" w:rsidRDefault="00AA6295" w:rsidP="00AA6295">
      <w:pPr>
        <w:ind w:left="720"/>
      </w:pPr>
    </w:p>
    <w:p w:rsidR="00AA6295" w:rsidRDefault="00AA6295" w:rsidP="00AA6295">
      <w:pPr>
        <w:ind w:left="720"/>
      </w:pPr>
    </w:p>
    <w:p w:rsidR="00AA6295" w:rsidRDefault="00AA6295" w:rsidP="00AA6295">
      <w:pPr>
        <w:ind w:left="720"/>
      </w:pPr>
    </w:p>
    <w:p w:rsidR="00B621A3" w:rsidRDefault="00B621A3" w:rsidP="00775717">
      <w:pPr>
        <w:pStyle w:val="ListParagraph"/>
        <w:ind w:left="1080"/>
      </w:pPr>
    </w:p>
    <w:p w:rsidR="00EF7795" w:rsidRDefault="00EF7795" w:rsidP="00424DEB">
      <w:pPr>
        <w:pStyle w:val="ListParagraph"/>
        <w:numPr>
          <w:ilvl w:val="0"/>
          <w:numId w:val="6"/>
        </w:numPr>
      </w:pPr>
      <w:r>
        <w:br w:type="page"/>
      </w:r>
    </w:p>
    <w:tbl>
      <w:tblPr>
        <w:tblStyle w:val="TableGrid"/>
        <w:tblW w:w="0" w:type="auto"/>
        <w:tblLook w:val="04A0"/>
      </w:tblPr>
      <w:tblGrid>
        <w:gridCol w:w="3384"/>
        <w:gridCol w:w="3384"/>
        <w:gridCol w:w="3384"/>
      </w:tblGrid>
      <w:tr w:rsidR="00622B4A" w:rsidTr="00F61B06">
        <w:tc>
          <w:tcPr>
            <w:tcW w:w="10152" w:type="dxa"/>
            <w:gridSpan w:val="3"/>
          </w:tcPr>
          <w:p w:rsidR="00622B4A" w:rsidRPr="00622B4A" w:rsidRDefault="00622B4A" w:rsidP="00622B4A">
            <w:pPr>
              <w:jc w:val="center"/>
              <w:rPr>
                <w:b/>
                <w:sz w:val="28"/>
                <w:szCs w:val="28"/>
              </w:rPr>
            </w:pPr>
            <w:r w:rsidRPr="00622B4A">
              <w:rPr>
                <w:b/>
                <w:sz w:val="28"/>
                <w:szCs w:val="28"/>
              </w:rPr>
              <w:lastRenderedPageBreak/>
              <w:t>Data Table</w:t>
            </w:r>
          </w:p>
        </w:tc>
      </w:tr>
      <w:tr w:rsidR="00622B4A" w:rsidTr="00622B4A">
        <w:tc>
          <w:tcPr>
            <w:tcW w:w="3384" w:type="dxa"/>
          </w:tcPr>
          <w:p w:rsidR="00622B4A" w:rsidRPr="00622B4A" w:rsidRDefault="00622B4A" w:rsidP="00622B4A">
            <w:pPr>
              <w:jc w:val="center"/>
              <w:rPr>
                <w:b/>
              </w:rPr>
            </w:pPr>
            <w:r w:rsidRPr="00622B4A">
              <w:rPr>
                <w:b/>
              </w:rPr>
              <w:t>Canadian City</w:t>
            </w:r>
          </w:p>
        </w:tc>
        <w:tc>
          <w:tcPr>
            <w:tcW w:w="3384" w:type="dxa"/>
          </w:tcPr>
          <w:p w:rsidR="00622B4A" w:rsidRPr="00622B4A" w:rsidRDefault="00622B4A" w:rsidP="00622B4A">
            <w:pPr>
              <w:jc w:val="center"/>
              <w:rPr>
                <w:b/>
              </w:rPr>
            </w:pPr>
            <w:r w:rsidRPr="00622B4A">
              <w:rPr>
                <w:b/>
              </w:rPr>
              <w:t>Amount of rebound, meters</w:t>
            </w:r>
          </w:p>
        </w:tc>
        <w:tc>
          <w:tcPr>
            <w:tcW w:w="3384" w:type="dxa"/>
          </w:tcPr>
          <w:p w:rsidR="00622B4A" w:rsidRPr="00622B4A" w:rsidRDefault="00622B4A" w:rsidP="00622B4A">
            <w:pPr>
              <w:jc w:val="center"/>
              <w:rPr>
                <w:b/>
              </w:rPr>
            </w:pPr>
            <w:r w:rsidRPr="00622B4A">
              <w:rPr>
                <w:b/>
              </w:rPr>
              <w:t>Duration of rebound, years</w:t>
            </w:r>
          </w:p>
        </w:tc>
      </w:tr>
      <w:tr w:rsidR="00622B4A" w:rsidTr="00622B4A">
        <w:tc>
          <w:tcPr>
            <w:tcW w:w="3384" w:type="dxa"/>
          </w:tcPr>
          <w:p w:rsidR="00622B4A" w:rsidRDefault="00622B4A"/>
          <w:p w:rsidR="00622B4A" w:rsidRDefault="00622B4A">
            <w:r>
              <w:t>Arctic Bay</w:t>
            </w:r>
          </w:p>
        </w:tc>
        <w:tc>
          <w:tcPr>
            <w:tcW w:w="3384" w:type="dxa"/>
          </w:tcPr>
          <w:p w:rsidR="00622B4A" w:rsidRDefault="00622B4A"/>
        </w:tc>
        <w:tc>
          <w:tcPr>
            <w:tcW w:w="3384" w:type="dxa"/>
          </w:tcPr>
          <w:p w:rsidR="00622B4A" w:rsidRDefault="00622B4A" w:rsidP="00622B4A">
            <w:pPr>
              <w:jc w:val="center"/>
            </w:pPr>
          </w:p>
          <w:p w:rsidR="00622B4A" w:rsidRDefault="00622B4A" w:rsidP="00622B4A">
            <w:pPr>
              <w:jc w:val="center"/>
            </w:pPr>
            <w:r>
              <w:t>3700</w:t>
            </w:r>
          </w:p>
        </w:tc>
      </w:tr>
      <w:tr w:rsidR="00622B4A" w:rsidTr="00622B4A">
        <w:tc>
          <w:tcPr>
            <w:tcW w:w="3384" w:type="dxa"/>
          </w:tcPr>
          <w:p w:rsidR="00622B4A" w:rsidRDefault="00622B4A"/>
          <w:p w:rsidR="00622B4A" w:rsidRDefault="00622B4A">
            <w:r>
              <w:t>Cambridge Bay</w:t>
            </w:r>
          </w:p>
        </w:tc>
        <w:tc>
          <w:tcPr>
            <w:tcW w:w="3384" w:type="dxa"/>
          </w:tcPr>
          <w:p w:rsidR="00622B4A" w:rsidRDefault="00622B4A"/>
        </w:tc>
        <w:tc>
          <w:tcPr>
            <w:tcW w:w="3384" w:type="dxa"/>
          </w:tcPr>
          <w:p w:rsidR="00622B4A" w:rsidRDefault="00622B4A" w:rsidP="00622B4A">
            <w:pPr>
              <w:jc w:val="center"/>
            </w:pPr>
          </w:p>
          <w:p w:rsidR="00622B4A" w:rsidRDefault="00622B4A" w:rsidP="00622B4A">
            <w:pPr>
              <w:jc w:val="center"/>
            </w:pPr>
            <w:r>
              <w:t>4300</w:t>
            </w:r>
          </w:p>
        </w:tc>
      </w:tr>
      <w:tr w:rsidR="00622B4A" w:rsidTr="00622B4A">
        <w:tc>
          <w:tcPr>
            <w:tcW w:w="3384" w:type="dxa"/>
          </w:tcPr>
          <w:p w:rsidR="00622B4A" w:rsidRDefault="00622B4A"/>
          <w:p w:rsidR="00622B4A" w:rsidRDefault="00622B4A">
            <w:r>
              <w:t>Coral Harbour</w:t>
            </w:r>
          </w:p>
        </w:tc>
        <w:tc>
          <w:tcPr>
            <w:tcW w:w="3384" w:type="dxa"/>
          </w:tcPr>
          <w:p w:rsidR="00622B4A" w:rsidRDefault="00622B4A"/>
        </w:tc>
        <w:tc>
          <w:tcPr>
            <w:tcW w:w="3384" w:type="dxa"/>
          </w:tcPr>
          <w:p w:rsidR="00622B4A" w:rsidRDefault="00622B4A" w:rsidP="00622B4A">
            <w:pPr>
              <w:jc w:val="center"/>
            </w:pPr>
          </w:p>
          <w:p w:rsidR="00622B4A" w:rsidRDefault="00622B4A" w:rsidP="00622B4A">
            <w:pPr>
              <w:jc w:val="center"/>
            </w:pPr>
            <w:r>
              <w:t>5800</w:t>
            </w:r>
          </w:p>
        </w:tc>
      </w:tr>
      <w:tr w:rsidR="00622B4A" w:rsidTr="00622B4A">
        <w:tc>
          <w:tcPr>
            <w:tcW w:w="3384" w:type="dxa"/>
          </w:tcPr>
          <w:p w:rsidR="00622B4A" w:rsidRDefault="00622B4A"/>
          <w:p w:rsidR="00622B4A" w:rsidRDefault="00622B4A">
            <w:r>
              <w:t>Baker Lake</w:t>
            </w:r>
          </w:p>
        </w:tc>
        <w:tc>
          <w:tcPr>
            <w:tcW w:w="3384" w:type="dxa"/>
          </w:tcPr>
          <w:p w:rsidR="00622B4A" w:rsidRDefault="00622B4A"/>
        </w:tc>
        <w:tc>
          <w:tcPr>
            <w:tcW w:w="3384" w:type="dxa"/>
          </w:tcPr>
          <w:p w:rsidR="00622B4A" w:rsidRDefault="00622B4A" w:rsidP="00622B4A">
            <w:pPr>
              <w:jc w:val="center"/>
            </w:pPr>
          </w:p>
          <w:p w:rsidR="00622B4A" w:rsidRDefault="00622B4A" w:rsidP="00622B4A">
            <w:pPr>
              <w:jc w:val="center"/>
            </w:pPr>
            <w:r>
              <w:t>6000</w:t>
            </w:r>
          </w:p>
        </w:tc>
      </w:tr>
      <w:tr w:rsidR="00622B4A" w:rsidTr="00622B4A">
        <w:tc>
          <w:tcPr>
            <w:tcW w:w="3384" w:type="dxa"/>
          </w:tcPr>
          <w:p w:rsidR="00622B4A" w:rsidRDefault="00622B4A"/>
          <w:p w:rsidR="00622B4A" w:rsidRDefault="00622B4A">
            <w:r>
              <w:t>Churchill</w:t>
            </w:r>
          </w:p>
        </w:tc>
        <w:tc>
          <w:tcPr>
            <w:tcW w:w="3384" w:type="dxa"/>
          </w:tcPr>
          <w:p w:rsidR="00622B4A" w:rsidRDefault="00622B4A"/>
        </w:tc>
        <w:tc>
          <w:tcPr>
            <w:tcW w:w="3384" w:type="dxa"/>
          </w:tcPr>
          <w:p w:rsidR="00622B4A" w:rsidRDefault="00622B4A" w:rsidP="00622B4A">
            <w:pPr>
              <w:jc w:val="center"/>
            </w:pPr>
          </w:p>
          <w:p w:rsidR="00622B4A" w:rsidRDefault="00622B4A" w:rsidP="00622B4A">
            <w:pPr>
              <w:jc w:val="center"/>
            </w:pPr>
            <w:r>
              <w:t>5600</w:t>
            </w:r>
          </w:p>
        </w:tc>
      </w:tr>
      <w:tr w:rsidR="00622B4A" w:rsidTr="00622B4A">
        <w:tc>
          <w:tcPr>
            <w:tcW w:w="3384" w:type="dxa"/>
          </w:tcPr>
          <w:p w:rsidR="00622B4A" w:rsidRDefault="00622B4A"/>
          <w:p w:rsidR="00622B4A" w:rsidRDefault="00622B4A">
            <w:r>
              <w:t>Ivujivik</w:t>
            </w:r>
          </w:p>
        </w:tc>
        <w:tc>
          <w:tcPr>
            <w:tcW w:w="3384" w:type="dxa"/>
          </w:tcPr>
          <w:p w:rsidR="00622B4A" w:rsidRDefault="00622B4A"/>
        </w:tc>
        <w:tc>
          <w:tcPr>
            <w:tcW w:w="3384" w:type="dxa"/>
          </w:tcPr>
          <w:p w:rsidR="00622B4A" w:rsidRDefault="00622B4A" w:rsidP="00622B4A">
            <w:pPr>
              <w:jc w:val="center"/>
            </w:pPr>
          </w:p>
          <w:p w:rsidR="00622B4A" w:rsidRDefault="00622B4A" w:rsidP="00622B4A">
            <w:pPr>
              <w:jc w:val="center"/>
            </w:pPr>
            <w:r>
              <w:t>5300</w:t>
            </w:r>
          </w:p>
        </w:tc>
      </w:tr>
      <w:tr w:rsidR="00622B4A" w:rsidTr="00622B4A">
        <w:tc>
          <w:tcPr>
            <w:tcW w:w="3384" w:type="dxa"/>
          </w:tcPr>
          <w:p w:rsidR="00622B4A" w:rsidRDefault="00622B4A"/>
          <w:p w:rsidR="00622B4A" w:rsidRDefault="00622B4A">
            <w:r>
              <w:t>Fort George</w:t>
            </w:r>
          </w:p>
        </w:tc>
        <w:tc>
          <w:tcPr>
            <w:tcW w:w="3384" w:type="dxa"/>
          </w:tcPr>
          <w:p w:rsidR="00622B4A" w:rsidRDefault="00622B4A"/>
        </w:tc>
        <w:tc>
          <w:tcPr>
            <w:tcW w:w="3384" w:type="dxa"/>
          </w:tcPr>
          <w:p w:rsidR="00622B4A" w:rsidRDefault="00622B4A" w:rsidP="00622B4A">
            <w:pPr>
              <w:jc w:val="center"/>
            </w:pPr>
          </w:p>
          <w:p w:rsidR="00622B4A" w:rsidRDefault="00622B4A" w:rsidP="00622B4A">
            <w:pPr>
              <w:jc w:val="center"/>
            </w:pPr>
            <w:r>
              <w:t>5700</w:t>
            </w:r>
          </w:p>
        </w:tc>
      </w:tr>
      <w:tr w:rsidR="00622B4A" w:rsidTr="00622B4A">
        <w:tc>
          <w:tcPr>
            <w:tcW w:w="3384" w:type="dxa"/>
          </w:tcPr>
          <w:p w:rsidR="00622B4A" w:rsidRDefault="00622B4A"/>
          <w:p w:rsidR="00622B4A" w:rsidRDefault="00622B4A">
            <w:r>
              <w:t>Esker</w:t>
            </w:r>
          </w:p>
        </w:tc>
        <w:tc>
          <w:tcPr>
            <w:tcW w:w="3384" w:type="dxa"/>
          </w:tcPr>
          <w:p w:rsidR="00622B4A" w:rsidRDefault="00622B4A"/>
        </w:tc>
        <w:tc>
          <w:tcPr>
            <w:tcW w:w="3384" w:type="dxa"/>
          </w:tcPr>
          <w:p w:rsidR="00622B4A" w:rsidRDefault="00622B4A" w:rsidP="00622B4A">
            <w:pPr>
              <w:jc w:val="center"/>
            </w:pPr>
          </w:p>
          <w:p w:rsidR="00622B4A" w:rsidRDefault="00622B4A" w:rsidP="00622B4A">
            <w:pPr>
              <w:jc w:val="center"/>
            </w:pPr>
            <w:r>
              <w:t>4600</w:t>
            </w:r>
          </w:p>
        </w:tc>
      </w:tr>
      <w:tr w:rsidR="00622B4A" w:rsidTr="00622B4A">
        <w:tc>
          <w:tcPr>
            <w:tcW w:w="3384" w:type="dxa"/>
          </w:tcPr>
          <w:p w:rsidR="00622B4A" w:rsidRDefault="00622B4A"/>
          <w:p w:rsidR="00622B4A" w:rsidRDefault="00622B4A">
            <w:r>
              <w:t>Montreal</w:t>
            </w:r>
          </w:p>
        </w:tc>
        <w:tc>
          <w:tcPr>
            <w:tcW w:w="3384" w:type="dxa"/>
          </w:tcPr>
          <w:p w:rsidR="00622B4A" w:rsidRDefault="00622B4A"/>
        </w:tc>
        <w:tc>
          <w:tcPr>
            <w:tcW w:w="3384" w:type="dxa"/>
          </w:tcPr>
          <w:p w:rsidR="00622B4A" w:rsidRDefault="00622B4A" w:rsidP="00622B4A">
            <w:pPr>
              <w:jc w:val="center"/>
            </w:pPr>
          </w:p>
          <w:p w:rsidR="00622B4A" w:rsidRDefault="00622B4A" w:rsidP="00622B4A">
            <w:pPr>
              <w:jc w:val="center"/>
            </w:pPr>
            <w:r>
              <w:t>3100</w:t>
            </w:r>
          </w:p>
        </w:tc>
      </w:tr>
      <w:tr w:rsidR="00622B4A" w:rsidTr="00622B4A">
        <w:tc>
          <w:tcPr>
            <w:tcW w:w="3384" w:type="dxa"/>
          </w:tcPr>
          <w:p w:rsidR="00622B4A" w:rsidRDefault="00622B4A"/>
          <w:p w:rsidR="00622B4A" w:rsidRDefault="00622B4A">
            <w:r>
              <w:t>Quebec</w:t>
            </w:r>
          </w:p>
        </w:tc>
        <w:tc>
          <w:tcPr>
            <w:tcW w:w="3384" w:type="dxa"/>
          </w:tcPr>
          <w:p w:rsidR="00622B4A" w:rsidRDefault="00622B4A"/>
        </w:tc>
        <w:tc>
          <w:tcPr>
            <w:tcW w:w="3384" w:type="dxa"/>
          </w:tcPr>
          <w:p w:rsidR="00622B4A" w:rsidRDefault="00622B4A" w:rsidP="00622B4A">
            <w:pPr>
              <w:jc w:val="center"/>
            </w:pPr>
          </w:p>
          <w:p w:rsidR="00622B4A" w:rsidRDefault="00622B4A" w:rsidP="00622B4A">
            <w:pPr>
              <w:jc w:val="center"/>
            </w:pPr>
            <w:r>
              <w:t>2700</w:t>
            </w:r>
          </w:p>
        </w:tc>
      </w:tr>
    </w:tbl>
    <w:p w:rsidR="00730CE8" w:rsidRDefault="00730CE8"/>
    <w:p w:rsidR="00730CE8" w:rsidRDefault="00AF379A">
      <w:r>
        <w:rPr>
          <w:u w:val="single"/>
        </w:rPr>
        <w:t>Gr</w:t>
      </w:r>
      <w:r w:rsidRPr="00AF379A">
        <w:rPr>
          <w:u w:val="single"/>
        </w:rPr>
        <w:t>a</w:t>
      </w:r>
      <w:r>
        <w:rPr>
          <w:u w:val="single"/>
        </w:rPr>
        <w:t>p</w:t>
      </w:r>
      <w:r w:rsidRPr="00AF379A">
        <w:rPr>
          <w:u w:val="single"/>
        </w:rPr>
        <w:t>hing the data</w:t>
      </w:r>
      <w:r>
        <w:t>:</w:t>
      </w:r>
    </w:p>
    <w:p w:rsidR="00AF379A" w:rsidRDefault="00AF379A">
      <w:r>
        <w:t>Create a graph using Excel showing the amount of rebound in meters versus the duration of rebound in years. Add a best fit line to the graph. Display the graph in the space below.</w:t>
      </w:r>
    </w:p>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AF379A" w:rsidRDefault="00AF379A"/>
    <w:p w:rsidR="00C80218" w:rsidRDefault="00C80218" w:rsidP="00C80218"/>
    <w:p w:rsidR="00622B4A" w:rsidRDefault="00622B4A" w:rsidP="00C80218"/>
    <w:p w:rsidR="00622B4A" w:rsidRDefault="00622B4A" w:rsidP="00C80218"/>
    <w:p w:rsidR="00622B4A" w:rsidRDefault="005639BD" w:rsidP="00C80218">
      <w:r w:rsidRPr="003E4E66">
        <w:rPr>
          <w:u w:val="single"/>
        </w:rPr>
        <w:lastRenderedPageBreak/>
        <w:t>Discussion</w:t>
      </w:r>
      <w:r>
        <w:t>:</w:t>
      </w:r>
    </w:p>
    <w:p w:rsidR="005639BD" w:rsidRDefault="00D321E9" w:rsidP="00C80218">
      <w:r>
        <w:t>Write a discussion section that addresses the following ideas based on data and observations in parts I-III.</w:t>
      </w:r>
    </w:p>
    <w:p w:rsidR="00D321E9" w:rsidRDefault="00D321E9" w:rsidP="00D321E9">
      <w:pPr>
        <w:pStyle w:val="ListParagraph"/>
        <w:numPr>
          <w:ilvl w:val="0"/>
          <w:numId w:val="9"/>
        </w:numPr>
      </w:pPr>
      <w:r>
        <w:t>What is the probable relationship between the thickness of the Pleistocene ice sheet and the rebound centers identified above?</w:t>
      </w:r>
    </w:p>
    <w:p w:rsidR="00D321E9" w:rsidRDefault="00D321E9" w:rsidP="00D321E9">
      <w:pPr>
        <w:pStyle w:val="ListParagraph"/>
        <w:numPr>
          <w:ilvl w:val="0"/>
          <w:numId w:val="9"/>
        </w:numPr>
      </w:pPr>
      <w:r>
        <w:t>What is the probable relationship between the rebound centers and the locations where the glacial ice first began to accumulate?</w:t>
      </w:r>
    </w:p>
    <w:p w:rsidR="0085520B" w:rsidRDefault="00D321E9" w:rsidP="0085520B">
      <w:pPr>
        <w:pStyle w:val="ListParagraph"/>
        <w:numPr>
          <w:ilvl w:val="0"/>
          <w:numId w:val="9"/>
        </w:numPr>
      </w:pPr>
      <w:r>
        <w:t>Describe the relationship show in the graph above of rebound rate versus rebound amount.</w:t>
      </w:r>
    </w:p>
    <w:p w:rsidR="0085520B" w:rsidRDefault="006A5E71" w:rsidP="0085520B">
      <w:pPr>
        <w:pStyle w:val="ListParagraph"/>
        <w:numPr>
          <w:ilvl w:val="0"/>
          <w:numId w:val="9"/>
        </w:numPr>
      </w:pPr>
      <w:r>
        <w:t>If sea level drops because of an ice age, what happens to areas of land immediately adjacent to the original shoreline?</w:t>
      </w:r>
    </w:p>
    <w:p w:rsidR="006A5E71" w:rsidRDefault="006A5E71" w:rsidP="0085520B">
      <w:pPr>
        <w:pStyle w:val="ListParagraph"/>
        <w:numPr>
          <w:ilvl w:val="0"/>
          <w:numId w:val="9"/>
        </w:numPr>
      </w:pPr>
      <w:r>
        <w:t>If sea level rises as a result of the end of an ice age, what happens to areas of land immediately adjacent to the ice age shoreline?</w:t>
      </w:r>
    </w:p>
    <w:p w:rsidR="0085520B" w:rsidRDefault="0085520B" w:rsidP="0085520B"/>
    <w:p w:rsidR="00891F93" w:rsidRDefault="00891F93"/>
    <w:p w:rsidR="00891F93" w:rsidRDefault="00891F93"/>
    <w:p w:rsidR="00891F93" w:rsidRDefault="00891F93"/>
    <w:p w:rsidR="00891F93" w:rsidRDefault="00891F93"/>
    <w:p w:rsidR="00891F93" w:rsidRDefault="00891F93"/>
    <w:p w:rsidR="00891F93" w:rsidRDefault="00891F93"/>
    <w:p w:rsidR="006A5E71" w:rsidRDefault="006A5E71"/>
    <w:p w:rsidR="00F83E34" w:rsidRDefault="00F83E34"/>
    <w:p w:rsidR="00F83E34" w:rsidRDefault="00F83E34"/>
    <w:p w:rsidR="00F83E34" w:rsidRDefault="00F83E34"/>
    <w:p w:rsidR="00F83E34" w:rsidRDefault="00F83E34"/>
    <w:p w:rsidR="00F83E34" w:rsidRDefault="00F83E34"/>
    <w:p w:rsidR="00F83E34" w:rsidRDefault="00F83E34"/>
    <w:sectPr w:rsidR="00F83E34" w:rsidSect="00B648B8">
      <w:pgSz w:w="12240" w:h="15840"/>
      <w:pgMar w:top="1152" w:right="1152" w:bottom="1152" w:left="1152"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ekton Pro Cond">
    <w:panose1 w:val="00000000000000000000"/>
    <w:charset w:val="00"/>
    <w:family w:val="swiss"/>
    <w:notTrueType/>
    <w:pitch w:val="variable"/>
    <w:sig w:usb0="800000AF" w:usb1="5000204B" w:usb2="00000000" w:usb3="00000000" w:csb0="0000009B" w:csb1="00000000"/>
  </w:font>
  <w:font w:name="AdvP43534B">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46B41"/>
    <w:multiLevelType w:val="hybridMultilevel"/>
    <w:tmpl w:val="C2A00A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9465AD9"/>
    <w:multiLevelType w:val="hybridMultilevel"/>
    <w:tmpl w:val="BD421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777E41"/>
    <w:multiLevelType w:val="hybridMultilevel"/>
    <w:tmpl w:val="DA465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E92C65"/>
    <w:multiLevelType w:val="hybridMultilevel"/>
    <w:tmpl w:val="DF72A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641E8A"/>
    <w:multiLevelType w:val="hybridMultilevel"/>
    <w:tmpl w:val="300C9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A60BE3"/>
    <w:multiLevelType w:val="hybridMultilevel"/>
    <w:tmpl w:val="628C1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732F02"/>
    <w:multiLevelType w:val="hybridMultilevel"/>
    <w:tmpl w:val="EE863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5D4166"/>
    <w:multiLevelType w:val="hybridMultilevel"/>
    <w:tmpl w:val="46384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EE21EA"/>
    <w:multiLevelType w:val="hybridMultilevel"/>
    <w:tmpl w:val="C4BAC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2"/>
  </w:num>
  <w:num w:numId="5">
    <w:abstractNumId w:val="7"/>
  </w:num>
  <w:num w:numId="6">
    <w:abstractNumId w:val="8"/>
  </w:num>
  <w:num w:numId="7">
    <w:abstractNumId w:val="0"/>
  </w:num>
  <w:num w:numId="8">
    <w:abstractNumId w:val="4"/>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rawingGridVerticalSpacing w:val="163"/>
  <w:displayHorizontalDrawingGridEvery w:val="0"/>
  <w:displayVerticalDrawingGridEvery w:val="2"/>
  <w:characterSpacingControl w:val="doNotCompress"/>
  <w:compat/>
  <w:rsids>
    <w:rsidRoot w:val="0092066E"/>
    <w:rsid w:val="00004D4F"/>
    <w:rsid w:val="0001636F"/>
    <w:rsid w:val="00020E13"/>
    <w:rsid w:val="000558CD"/>
    <w:rsid w:val="0006272C"/>
    <w:rsid w:val="000B1850"/>
    <w:rsid w:val="000D0EA8"/>
    <w:rsid w:val="000D526A"/>
    <w:rsid w:val="001409A6"/>
    <w:rsid w:val="0015525F"/>
    <w:rsid w:val="00157610"/>
    <w:rsid w:val="001C2969"/>
    <w:rsid w:val="001C4B40"/>
    <w:rsid w:val="001C5B03"/>
    <w:rsid w:val="001F1E49"/>
    <w:rsid w:val="00201938"/>
    <w:rsid w:val="002148D7"/>
    <w:rsid w:val="00222CE3"/>
    <w:rsid w:val="00230B3C"/>
    <w:rsid w:val="0026210E"/>
    <w:rsid w:val="002C67D8"/>
    <w:rsid w:val="00300FA2"/>
    <w:rsid w:val="003D78FC"/>
    <w:rsid w:val="003E4E66"/>
    <w:rsid w:val="00424DEB"/>
    <w:rsid w:val="00442867"/>
    <w:rsid w:val="00450AB4"/>
    <w:rsid w:val="0049067E"/>
    <w:rsid w:val="004914D6"/>
    <w:rsid w:val="004A5151"/>
    <w:rsid w:val="004B583F"/>
    <w:rsid w:val="004E2D15"/>
    <w:rsid w:val="004F04AA"/>
    <w:rsid w:val="005002DF"/>
    <w:rsid w:val="00500CF5"/>
    <w:rsid w:val="00521DFB"/>
    <w:rsid w:val="00527F0C"/>
    <w:rsid w:val="0053288A"/>
    <w:rsid w:val="00536DFB"/>
    <w:rsid w:val="005639BD"/>
    <w:rsid w:val="005657AF"/>
    <w:rsid w:val="00572A77"/>
    <w:rsid w:val="005B54DD"/>
    <w:rsid w:val="006135CD"/>
    <w:rsid w:val="006143C7"/>
    <w:rsid w:val="00622B4A"/>
    <w:rsid w:val="00624340"/>
    <w:rsid w:val="00631961"/>
    <w:rsid w:val="00650BA4"/>
    <w:rsid w:val="00665804"/>
    <w:rsid w:val="006835AA"/>
    <w:rsid w:val="006A5E71"/>
    <w:rsid w:val="006E409C"/>
    <w:rsid w:val="006F4C4D"/>
    <w:rsid w:val="007053F4"/>
    <w:rsid w:val="00715776"/>
    <w:rsid w:val="00715A80"/>
    <w:rsid w:val="00730CE8"/>
    <w:rsid w:val="00740F49"/>
    <w:rsid w:val="00744E6C"/>
    <w:rsid w:val="0076325D"/>
    <w:rsid w:val="00775717"/>
    <w:rsid w:val="007803A5"/>
    <w:rsid w:val="007D06CF"/>
    <w:rsid w:val="00823654"/>
    <w:rsid w:val="00837945"/>
    <w:rsid w:val="00840D32"/>
    <w:rsid w:val="0085520B"/>
    <w:rsid w:val="008716FF"/>
    <w:rsid w:val="008756CE"/>
    <w:rsid w:val="00881282"/>
    <w:rsid w:val="00891F93"/>
    <w:rsid w:val="008D04D4"/>
    <w:rsid w:val="008D25C9"/>
    <w:rsid w:val="00916843"/>
    <w:rsid w:val="0092066E"/>
    <w:rsid w:val="00925D99"/>
    <w:rsid w:val="00935473"/>
    <w:rsid w:val="00980C9E"/>
    <w:rsid w:val="009862CA"/>
    <w:rsid w:val="009975DC"/>
    <w:rsid w:val="009C384E"/>
    <w:rsid w:val="009D7722"/>
    <w:rsid w:val="009F73FB"/>
    <w:rsid w:val="00A063E6"/>
    <w:rsid w:val="00A31AAB"/>
    <w:rsid w:val="00A8273E"/>
    <w:rsid w:val="00A907AC"/>
    <w:rsid w:val="00AA6295"/>
    <w:rsid w:val="00AA7B3C"/>
    <w:rsid w:val="00AF379A"/>
    <w:rsid w:val="00B06B44"/>
    <w:rsid w:val="00B0799D"/>
    <w:rsid w:val="00B14D11"/>
    <w:rsid w:val="00B621A3"/>
    <w:rsid w:val="00B648B8"/>
    <w:rsid w:val="00B70F54"/>
    <w:rsid w:val="00B81B8B"/>
    <w:rsid w:val="00B86736"/>
    <w:rsid w:val="00B950E0"/>
    <w:rsid w:val="00BC203F"/>
    <w:rsid w:val="00BC20B9"/>
    <w:rsid w:val="00BC3146"/>
    <w:rsid w:val="00BD2269"/>
    <w:rsid w:val="00C00D4F"/>
    <w:rsid w:val="00C20F6B"/>
    <w:rsid w:val="00C439DA"/>
    <w:rsid w:val="00C53BAC"/>
    <w:rsid w:val="00C71867"/>
    <w:rsid w:val="00C77688"/>
    <w:rsid w:val="00C80218"/>
    <w:rsid w:val="00C94FB9"/>
    <w:rsid w:val="00C964C9"/>
    <w:rsid w:val="00CA13ED"/>
    <w:rsid w:val="00CA7B26"/>
    <w:rsid w:val="00CB4A10"/>
    <w:rsid w:val="00CB665F"/>
    <w:rsid w:val="00CD0C13"/>
    <w:rsid w:val="00D174DE"/>
    <w:rsid w:val="00D2060A"/>
    <w:rsid w:val="00D321E9"/>
    <w:rsid w:val="00D33B97"/>
    <w:rsid w:val="00D374DD"/>
    <w:rsid w:val="00D55412"/>
    <w:rsid w:val="00D65D33"/>
    <w:rsid w:val="00D901A5"/>
    <w:rsid w:val="00DA08BF"/>
    <w:rsid w:val="00DC2541"/>
    <w:rsid w:val="00DC6B75"/>
    <w:rsid w:val="00DE154F"/>
    <w:rsid w:val="00E126A9"/>
    <w:rsid w:val="00E53CF7"/>
    <w:rsid w:val="00E82945"/>
    <w:rsid w:val="00EB13EB"/>
    <w:rsid w:val="00EC7B41"/>
    <w:rsid w:val="00EF7795"/>
    <w:rsid w:val="00F137AF"/>
    <w:rsid w:val="00F2443E"/>
    <w:rsid w:val="00F83E34"/>
    <w:rsid w:val="00F91AE3"/>
    <w:rsid w:val="00F94E63"/>
    <w:rsid w:val="00FB7AE0"/>
    <w:rsid w:val="00FC10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CE3"/>
  </w:style>
  <w:style w:type="paragraph" w:styleId="Heading5">
    <w:name w:val="heading 5"/>
    <w:basedOn w:val="Normal"/>
    <w:link w:val="Heading5Char"/>
    <w:uiPriority w:val="9"/>
    <w:qFormat/>
    <w:rsid w:val="0092066E"/>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66E"/>
    <w:rPr>
      <w:rFonts w:ascii="Tahoma" w:hAnsi="Tahoma" w:cs="Tahoma"/>
      <w:sz w:val="16"/>
      <w:szCs w:val="16"/>
    </w:rPr>
  </w:style>
  <w:style w:type="character" w:customStyle="1" w:styleId="BalloonTextChar">
    <w:name w:val="Balloon Text Char"/>
    <w:basedOn w:val="DefaultParagraphFont"/>
    <w:link w:val="BalloonText"/>
    <w:uiPriority w:val="99"/>
    <w:semiHidden/>
    <w:rsid w:val="0092066E"/>
    <w:rPr>
      <w:rFonts w:ascii="Tahoma" w:hAnsi="Tahoma" w:cs="Tahoma"/>
      <w:sz w:val="16"/>
      <w:szCs w:val="16"/>
    </w:rPr>
  </w:style>
  <w:style w:type="character" w:customStyle="1" w:styleId="Heading5Char">
    <w:name w:val="Heading 5 Char"/>
    <w:basedOn w:val="DefaultParagraphFont"/>
    <w:link w:val="Heading5"/>
    <w:uiPriority w:val="9"/>
    <w:rsid w:val="0092066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2060A"/>
    <w:rPr>
      <w:color w:val="0000FF"/>
      <w:u w:val="single"/>
    </w:rPr>
  </w:style>
  <w:style w:type="paragraph" w:styleId="NormalWeb">
    <w:name w:val="Normal (Web)"/>
    <w:basedOn w:val="Normal"/>
    <w:uiPriority w:val="99"/>
    <w:semiHidden/>
    <w:unhideWhenUsed/>
    <w:rsid w:val="00D2060A"/>
    <w:pPr>
      <w:spacing w:after="240" w:line="360" w:lineRule="atLeast"/>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D2060A"/>
    <w:rPr>
      <w:b/>
      <w:bCs/>
    </w:rPr>
  </w:style>
  <w:style w:type="paragraph" w:styleId="ListParagraph">
    <w:name w:val="List Paragraph"/>
    <w:basedOn w:val="Normal"/>
    <w:uiPriority w:val="34"/>
    <w:qFormat/>
    <w:rsid w:val="00B14D11"/>
    <w:pPr>
      <w:ind w:left="720"/>
      <w:contextualSpacing/>
    </w:pPr>
  </w:style>
  <w:style w:type="table" w:styleId="TableGrid">
    <w:name w:val="Table Grid"/>
    <w:basedOn w:val="TableNormal"/>
    <w:uiPriority w:val="59"/>
    <w:rsid w:val="00622B4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033185">
      <w:bodyDiv w:val="1"/>
      <w:marLeft w:val="0"/>
      <w:marRight w:val="0"/>
      <w:marTop w:val="0"/>
      <w:marBottom w:val="0"/>
      <w:divBdr>
        <w:top w:val="none" w:sz="0" w:space="0" w:color="auto"/>
        <w:left w:val="none" w:sz="0" w:space="0" w:color="auto"/>
        <w:bottom w:val="none" w:sz="0" w:space="0" w:color="auto"/>
        <w:right w:val="none" w:sz="0" w:space="0" w:color="auto"/>
      </w:divBdr>
      <w:divsChild>
        <w:div w:id="924651788">
          <w:marLeft w:val="0"/>
          <w:marRight w:val="0"/>
          <w:marTop w:val="0"/>
          <w:marBottom w:val="46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fyXwFK603J4" TargetMode="External"/><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576</TotalTime>
  <Pages>8</Pages>
  <Words>1305</Words>
  <Characters>7441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Maine Township High School District 207</Company>
  <LinksUpToDate>false</LinksUpToDate>
  <CharactersWithSpaces>8729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A Awad</dc:creator>
  <cp:keywords/>
  <dc:description/>
  <cp:lastModifiedBy>Aida A Awad</cp:lastModifiedBy>
  <cp:revision>110</cp:revision>
  <dcterms:created xsi:type="dcterms:W3CDTF">2010-03-04T22:43:00Z</dcterms:created>
  <dcterms:modified xsi:type="dcterms:W3CDTF">2010-03-06T02:52:00Z</dcterms:modified>
</cp:coreProperties>
</file>