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F0E5D" w:rsidRPr="00BF0E5D" w:rsidRDefault="003939D0" w:rsidP="00BF0E5D">
      <w:pPr>
        <w:jc w:val="center"/>
        <w:rPr>
          <w:b/>
        </w:rPr>
      </w:pPr>
      <w:r>
        <w:rPr>
          <w:b/>
        </w:rPr>
        <w:t xml:space="preserve">Rubric Elements for </w:t>
      </w:r>
      <w:r w:rsidR="00707B84">
        <w:rPr>
          <w:b/>
        </w:rPr>
        <w:t>Maps and Cross-Sections</w:t>
      </w:r>
    </w:p>
    <w:p w:rsidR="00BF0E5D" w:rsidRDefault="00BF0E5D"/>
    <w:tbl>
      <w:tblPr>
        <w:tblStyle w:val="TableGrid"/>
        <w:tblW w:w="13518" w:type="dxa"/>
        <w:tblLook w:val="00BF"/>
      </w:tblPr>
      <w:tblGrid>
        <w:gridCol w:w="2808"/>
        <w:gridCol w:w="3150"/>
        <w:gridCol w:w="3150"/>
        <w:gridCol w:w="3240"/>
        <w:gridCol w:w="1170"/>
      </w:tblGrid>
      <w:tr w:rsidR="0086431D">
        <w:tc>
          <w:tcPr>
            <w:tcW w:w="2808" w:type="dxa"/>
          </w:tcPr>
          <w:p w:rsidR="0086431D" w:rsidRPr="0086431D" w:rsidRDefault="0086431D" w:rsidP="0086431D">
            <w:pPr>
              <w:jc w:val="center"/>
              <w:rPr>
                <w:b/>
              </w:rPr>
            </w:pPr>
            <w:r w:rsidRPr="0086431D">
              <w:rPr>
                <w:b/>
              </w:rPr>
              <w:t>Dimension</w:t>
            </w:r>
          </w:p>
        </w:tc>
        <w:tc>
          <w:tcPr>
            <w:tcW w:w="3150" w:type="dxa"/>
          </w:tcPr>
          <w:p w:rsidR="0086431D" w:rsidRPr="0086431D" w:rsidRDefault="0086431D" w:rsidP="0086431D">
            <w:pPr>
              <w:jc w:val="center"/>
              <w:rPr>
                <w:b/>
              </w:rPr>
            </w:pPr>
            <w:r w:rsidRPr="0086431D">
              <w:rPr>
                <w:b/>
              </w:rPr>
              <w:t>Needs Improvement (3)</w:t>
            </w:r>
          </w:p>
        </w:tc>
        <w:tc>
          <w:tcPr>
            <w:tcW w:w="3150" w:type="dxa"/>
          </w:tcPr>
          <w:p w:rsidR="0086431D" w:rsidRPr="0086431D" w:rsidRDefault="0086431D" w:rsidP="0086431D">
            <w:pPr>
              <w:jc w:val="center"/>
              <w:rPr>
                <w:b/>
              </w:rPr>
            </w:pPr>
            <w:r w:rsidRPr="0086431D">
              <w:rPr>
                <w:b/>
              </w:rPr>
              <w:t>Satisfactory (4)</w:t>
            </w:r>
          </w:p>
        </w:tc>
        <w:tc>
          <w:tcPr>
            <w:tcW w:w="3240" w:type="dxa"/>
          </w:tcPr>
          <w:p w:rsidR="0086431D" w:rsidRPr="0086431D" w:rsidRDefault="0086431D" w:rsidP="0086431D">
            <w:pPr>
              <w:jc w:val="center"/>
              <w:rPr>
                <w:b/>
              </w:rPr>
            </w:pPr>
            <w:r w:rsidRPr="0086431D">
              <w:rPr>
                <w:b/>
              </w:rPr>
              <w:t>Exceptional (5)</w:t>
            </w:r>
          </w:p>
        </w:tc>
        <w:tc>
          <w:tcPr>
            <w:tcW w:w="1170" w:type="dxa"/>
          </w:tcPr>
          <w:p w:rsidR="0086431D" w:rsidRPr="0086431D" w:rsidRDefault="0086431D" w:rsidP="0086431D">
            <w:pPr>
              <w:jc w:val="center"/>
              <w:rPr>
                <w:b/>
              </w:rPr>
            </w:pPr>
            <w:r w:rsidRPr="0086431D">
              <w:rPr>
                <w:b/>
              </w:rPr>
              <w:t>Score</w:t>
            </w:r>
          </w:p>
        </w:tc>
      </w:tr>
      <w:tr w:rsidR="0086431D">
        <w:tc>
          <w:tcPr>
            <w:tcW w:w="2808" w:type="dxa"/>
          </w:tcPr>
          <w:p w:rsidR="00F613DC" w:rsidRDefault="00707B84">
            <w:r>
              <w:t>1</w:t>
            </w:r>
            <w:r w:rsidR="004E2950">
              <w:t xml:space="preserve">. </w:t>
            </w:r>
            <w:r w:rsidR="00D87908">
              <w:t>Geologic Interpretation</w:t>
            </w:r>
          </w:p>
          <w:p w:rsidR="0086431D" w:rsidRPr="00F613DC" w:rsidRDefault="00F613DC">
            <w:pPr>
              <w:rPr>
                <w:i/>
              </w:rPr>
            </w:pPr>
            <w:r w:rsidRPr="00F613DC">
              <w:rPr>
                <w:i/>
              </w:rPr>
              <w:t>(</w:t>
            </w:r>
            <w:proofErr w:type="gramStart"/>
            <w:r w:rsidRPr="00F613DC">
              <w:rPr>
                <w:i/>
              </w:rPr>
              <w:t>knowledge</w:t>
            </w:r>
            <w:proofErr w:type="gramEnd"/>
            <w:r w:rsidRPr="00F613DC">
              <w:rPr>
                <w:i/>
              </w:rPr>
              <w:t>, skill)</w:t>
            </w:r>
          </w:p>
        </w:tc>
        <w:tc>
          <w:tcPr>
            <w:tcW w:w="3150" w:type="dxa"/>
          </w:tcPr>
          <w:p w:rsidR="0086431D" w:rsidRPr="0086431D" w:rsidRDefault="00361258" w:rsidP="00361258">
            <w:pPr>
              <w:rPr>
                <w:sz w:val="20"/>
              </w:rPr>
            </w:pPr>
            <w:r>
              <w:rPr>
                <w:sz w:val="20"/>
              </w:rPr>
              <w:t>Geologic</w:t>
            </w:r>
            <w:r w:rsidR="001F2E42">
              <w:rPr>
                <w:sz w:val="20"/>
              </w:rPr>
              <w:t xml:space="preserve"> interpretations have some </w:t>
            </w:r>
            <w:r w:rsidR="00873E20">
              <w:rPr>
                <w:sz w:val="20"/>
              </w:rPr>
              <w:t xml:space="preserve">support by measurements; inferred </w:t>
            </w:r>
            <w:r>
              <w:rPr>
                <w:sz w:val="20"/>
              </w:rPr>
              <w:t>elements</w:t>
            </w:r>
            <w:r w:rsidR="00873E20">
              <w:rPr>
                <w:sz w:val="20"/>
              </w:rPr>
              <w:t xml:space="preserve"> are </w:t>
            </w:r>
            <w:r w:rsidR="001F2E42">
              <w:rPr>
                <w:sz w:val="20"/>
                <w:u w:val="single"/>
              </w:rPr>
              <w:t>not</w:t>
            </w:r>
            <w:r w:rsidR="001F2E42" w:rsidRPr="001F2E42">
              <w:rPr>
                <w:sz w:val="20"/>
              </w:rPr>
              <w:t xml:space="preserve"> </w:t>
            </w:r>
            <w:r w:rsidR="00873E20">
              <w:rPr>
                <w:sz w:val="20"/>
              </w:rPr>
              <w:t>distinguished from those directly obser</w:t>
            </w:r>
            <w:r w:rsidR="001F2E42">
              <w:rPr>
                <w:sz w:val="20"/>
              </w:rPr>
              <w:t>ved.</w:t>
            </w:r>
          </w:p>
        </w:tc>
        <w:tc>
          <w:tcPr>
            <w:tcW w:w="3150" w:type="dxa"/>
          </w:tcPr>
          <w:p w:rsidR="0086431D" w:rsidRPr="0086431D" w:rsidRDefault="00361258" w:rsidP="00361258">
            <w:pPr>
              <w:rPr>
                <w:sz w:val="20"/>
              </w:rPr>
            </w:pPr>
            <w:r>
              <w:rPr>
                <w:sz w:val="20"/>
              </w:rPr>
              <w:t>Geologic</w:t>
            </w:r>
            <w:r w:rsidR="00873E20">
              <w:rPr>
                <w:sz w:val="20"/>
              </w:rPr>
              <w:t xml:space="preserve"> interpretations are supported by measurements; inferred </w:t>
            </w:r>
            <w:r>
              <w:rPr>
                <w:sz w:val="20"/>
              </w:rPr>
              <w:t>elements</w:t>
            </w:r>
            <w:r w:rsidR="00873E20">
              <w:rPr>
                <w:sz w:val="20"/>
              </w:rPr>
              <w:t xml:space="preserve"> are </w:t>
            </w:r>
            <w:r w:rsidR="001F2E42" w:rsidRPr="001F2E42">
              <w:rPr>
                <w:sz w:val="20"/>
                <w:u w:val="single"/>
              </w:rPr>
              <w:t>not</w:t>
            </w:r>
            <w:r w:rsidR="001F2E42">
              <w:rPr>
                <w:sz w:val="20"/>
              </w:rPr>
              <w:t xml:space="preserve"> </w:t>
            </w:r>
            <w:r w:rsidR="00873E20">
              <w:rPr>
                <w:sz w:val="20"/>
              </w:rPr>
              <w:t xml:space="preserve">distinguished from those directly observed; both small and </w:t>
            </w:r>
            <w:proofErr w:type="gramStart"/>
            <w:r w:rsidR="00873E20">
              <w:rPr>
                <w:sz w:val="20"/>
              </w:rPr>
              <w:t>large scale</w:t>
            </w:r>
            <w:proofErr w:type="gramEnd"/>
            <w:r w:rsidR="00873E20">
              <w:rPr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 w:rsidR="00873E20">
              <w:rPr>
                <w:sz w:val="20"/>
              </w:rPr>
              <w:t xml:space="preserve"> are represented.</w:t>
            </w:r>
          </w:p>
        </w:tc>
        <w:tc>
          <w:tcPr>
            <w:tcW w:w="3240" w:type="dxa"/>
          </w:tcPr>
          <w:p w:rsidR="0086431D" w:rsidRPr="0086431D" w:rsidRDefault="00361258" w:rsidP="00361258">
            <w:pPr>
              <w:rPr>
                <w:sz w:val="20"/>
              </w:rPr>
            </w:pPr>
            <w:r>
              <w:rPr>
                <w:sz w:val="20"/>
              </w:rPr>
              <w:t xml:space="preserve">Geologic </w:t>
            </w:r>
            <w:r w:rsidR="00663EDD">
              <w:rPr>
                <w:sz w:val="20"/>
              </w:rPr>
              <w:t>interpretations are direc</w:t>
            </w:r>
            <w:r w:rsidR="00873E20">
              <w:rPr>
                <w:sz w:val="20"/>
              </w:rPr>
              <w:t>tly supported by</w:t>
            </w:r>
            <w:r>
              <w:rPr>
                <w:sz w:val="20"/>
              </w:rPr>
              <w:t xml:space="preserve"> structural or </w:t>
            </w:r>
            <w:proofErr w:type="spellStart"/>
            <w:r>
              <w:rPr>
                <w:sz w:val="20"/>
              </w:rPr>
              <w:t>stratigraphic</w:t>
            </w:r>
            <w:proofErr w:type="spellEnd"/>
            <w:r w:rsidR="00873E20">
              <w:rPr>
                <w:sz w:val="20"/>
              </w:rPr>
              <w:t xml:space="preserve"> measurements; </w:t>
            </w:r>
            <w:r w:rsidR="00663EDD">
              <w:rPr>
                <w:sz w:val="20"/>
              </w:rPr>
              <w:t xml:space="preserve">inferred </w:t>
            </w:r>
            <w:r>
              <w:rPr>
                <w:sz w:val="20"/>
              </w:rPr>
              <w:t>elements</w:t>
            </w:r>
            <w:r w:rsidR="00663EDD">
              <w:rPr>
                <w:sz w:val="20"/>
              </w:rPr>
              <w:t xml:space="preserve"> are distinguished from those directly observed; both small and </w:t>
            </w:r>
            <w:proofErr w:type="gramStart"/>
            <w:r w:rsidR="00663EDD">
              <w:rPr>
                <w:sz w:val="20"/>
              </w:rPr>
              <w:t>large scale</w:t>
            </w:r>
            <w:proofErr w:type="gramEnd"/>
            <w:r w:rsidR="00663EDD">
              <w:rPr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 w:rsidR="00663EDD">
              <w:rPr>
                <w:sz w:val="20"/>
              </w:rPr>
              <w:t xml:space="preserve"> are represented.</w:t>
            </w:r>
          </w:p>
        </w:tc>
        <w:tc>
          <w:tcPr>
            <w:tcW w:w="1170" w:type="dxa"/>
          </w:tcPr>
          <w:p w:rsidR="0086431D" w:rsidRDefault="0086431D"/>
        </w:tc>
      </w:tr>
      <w:tr w:rsidR="0086431D">
        <w:tc>
          <w:tcPr>
            <w:tcW w:w="2808" w:type="dxa"/>
          </w:tcPr>
          <w:p w:rsidR="00F613DC" w:rsidRDefault="00707B84">
            <w:r>
              <w:t>2</w:t>
            </w:r>
            <w:r w:rsidR="004E2950">
              <w:t xml:space="preserve">. </w:t>
            </w:r>
            <w:proofErr w:type="spellStart"/>
            <w:r w:rsidR="0086431D">
              <w:t>Symbology</w:t>
            </w:r>
            <w:proofErr w:type="spellEnd"/>
          </w:p>
          <w:p w:rsidR="0086431D" w:rsidRPr="00F613DC" w:rsidRDefault="00F613DC">
            <w:pPr>
              <w:rPr>
                <w:i/>
              </w:rPr>
            </w:pPr>
            <w:r w:rsidRPr="00F613DC">
              <w:rPr>
                <w:i/>
              </w:rPr>
              <w:t>(Skill)</w:t>
            </w:r>
          </w:p>
        </w:tc>
        <w:tc>
          <w:tcPr>
            <w:tcW w:w="3150" w:type="dxa"/>
          </w:tcPr>
          <w:p w:rsidR="0086431D" w:rsidRPr="0086431D" w:rsidRDefault="00873E20" w:rsidP="004E2950">
            <w:pPr>
              <w:rPr>
                <w:sz w:val="20"/>
              </w:rPr>
            </w:pPr>
            <w:r>
              <w:rPr>
                <w:sz w:val="20"/>
              </w:rPr>
              <w:t>Correct symbols and markings are used for</w:t>
            </w:r>
            <w:r w:rsidR="005775E5">
              <w:rPr>
                <w:sz w:val="20"/>
              </w:rPr>
              <w:t xml:space="preserve"> structural features, contacts;</w:t>
            </w:r>
            <w:r>
              <w:rPr>
                <w:sz w:val="20"/>
              </w:rPr>
              <w:t xml:space="preserve"> these symbols show orientation and posit</w:t>
            </w:r>
            <w:r w:rsidR="005775E5">
              <w:rPr>
                <w:sz w:val="20"/>
              </w:rPr>
              <w:t xml:space="preserve">ion that do not support inferences; density of measurements </w:t>
            </w:r>
            <w:r w:rsidR="004E2950">
              <w:rPr>
                <w:sz w:val="20"/>
              </w:rPr>
              <w:t>insufficient to</w:t>
            </w:r>
            <w:r w:rsidR="005775E5">
              <w:rPr>
                <w:sz w:val="20"/>
              </w:rPr>
              <w:t xml:space="preserve"> support </w:t>
            </w:r>
            <w:r w:rsidR="004E2950">
              <w:rPr>
                <w:sz w:val="20"/>
              </w:rPr>
              <w:t>inferences; measurements do not indicate majority of important features</w:t>
            </w:r>
            <w:r w:rsidR="005C3A22">
              <w:rPr>
                <w:sz w:val="20"/>
              </w:rPr>
              <w:t xml:space="preserve"> in the base map area, or are outside of base map area.</w:t>
            </w:r>
          </w:p>
        </w:tc>
        <w:tc>
          <w:tcPr>
            <w:tcW w:w="3150" w:type="dxa"/>
          </w:tcPr>
          <w:p w:rsidR="0086431D" w:rsidRPr="0086431D" w:rsidRDefault="00873E20" w:rsidP="005775E5">
            <w:pPr>
              <w:rPr>
                <w:sz w:val="20"/>
              </w:rPr>
            </w:pPr>
            <w:r>
              <w:rPr>
                <w:sz w:val="20"/>
              </w:rPr>
              <w:t>Correct symbols and markings ar</w:t>
            </w:r>
            <w:r w:rsidR="005775E5">
              <w:rPr>
                <w:sz w:val="20"/>
              </w:rPr>
              <w:t xml:space="preserve">e used for structural features and </w:t>
            </w:r>
            <w:r>
              <w:rPr>
                <w:sz w:val="20"/>
              </w:rPr>
              <w:t xml:space="preserve">contacts; these symbols show proper orientation and position; show appropriate density to support inferences; </w:t>
            </w:r>
            <w:r w:rsidR="004E2950">
              <w:rPr>
                <w:sz w:val="20"/>
              </w:rPr>
              <w:t>measurements indicate majority of important features, omitting only a few</w:t>
            </w:r>
            <w:r w:rsidR="005C3A22">
              <w:rPr>
                <w:sz w:val="20"/>
              </w:rPr>
              <w:t xml:space="preserve"> important features of base map area</w:t>
            </w:r>
          </w:p>
        </w:tc>
        <w:tc>
          <w:tcPr>
            <w:tcW w:w="3240" w:type="dxa"/>
          </w:tcPr>
          <w:p w:rsidR="0086431D" w:rsidRPr="0086431D" w:rsidRDefault="00873E20" w:rsidP="00873E20">
            <w:pPr>
              <w:rPr>
                <w:sz w:val="20"/>
              </w:rPr>
            </w:pPr>
            <w:r>
              <w:rPr>
                <w:sz w:val="20"/>
              </w:rPr>
              <w:t>Correct symbols and markings are used for structural features, contacts, internal features; these symbols show proper orientation and position; show appropriate density to support inferences; clear and unambiguous representation of measurements and observations</w:t>
            </w:r>
            <w:r w:rsidR="004E2950">
              <w:rPr>
                <w:sz w:val="20"/>
              </w:rPr>
              <w:t xml:space="preserve">; measurements include all </w:t>
            </w:r>
            <w:r w:rsidR="005C3A22">
              <w:rPr>
                <w:sz w:val="20"/>
              </w:rPr>
              <w:t>important features of base map area</w:t>
            </w:r>
          </w:p>
        </w:tc>
        <w:tc>
          <w:tcPr>
            <w:tcW w:w="1170" w:type="dxa"/>
          </w:tcPr>
          <w:p w:rsidR="0086431D" w:rsidRDefault="0086431D"/>
        </w:tc>
      </w:tr>
      <w:tr w:rsidR="00F13D0F">
        <w:tc>
          <w:tcPr>
            <w:tcW w:w="2808" w:type="dxa"/>
          </w:tcPr>
          <w:p w:rsidR="00F613DC" w:rsidRDefault="00707B84">
            <w:r>
              <w:t>3</w:t>
            </w:r>
            <w:r w:rsidR="004E2950">
              <w:t xml:space="preserve">. </w:t>
            </w:r>
            <w:r w:rsidR="00F13D0F">
              <w:t>Presentation</w:t>
            </w:r>
          </w:p>
          <w:p w:rsidR="00F13D0F" w:rsidRPr="00F613DC" w:rsidRDefault="00F613DC">
            <w:pPr>
              <w:rPr>
                <w:i/>
              </w:rPr>
            </w:pPr>
            <w:r w:rsidRPr="00F613DC">
              <w:rPr>
                <w:i/>
              </w:rPr>
              <w:t>(Skill, Affect)</w:t>
            </w:r>
          </w:p>
        </w:tc>
        <w:tc>
          <w:tcPr>
            <w:tcW w:w="3150" w:type="dxa"/>
          </w:tcPr>
          <w:p w:rsidR="00F13D0F" w:rsidRPr="0086431D" w:rsidRDefault="00E27266" w:rsidP="00E27266">
            <w:pPr>
              <w:rPr>
                <w:sz w:val="20"/>
              </w:rPr>
            </w:pPr>
            <w:r>
              <w:rPr>
                <w:sz w:val="20"/>
              </w:rPr>
              <w:t>Generally neat, but frequent erasures and changes made on final map</w:t>
            </w:r>
            <w:r w:rsidR="00F13D0F">
              <w:rPr>
                <w:sz w:val="20"/>
              </w:rPr>
              <w:t xml:space="preserve">; layout of legend, key, etc., </w:t>
            </w:r>
            <w:r>
              <w:rPr>
                <w:sz w:val="20"/>
              </w:rPr>
              <w:t>distracts from</w:t>
            </w:r>
            <w:r w:rsidR="00F13D0F">
              <w:rPr>
                <w:sz w:val="20"/>
              </w:rPr>
              <w:t xml:space="preserve"> map </w:t>
            </w:r>
            <w:r w:rsidR="004E2950">
              <w:rPr>
                <w:sz w:val="20"/>
              </w:rPr>
              <w:t xml:space="preserve">or cross-section </w:t>
            </w:r>
            <w:r w:rsidR="00F13D0F">
              <w:rPr>
                <w:sz w:val="20"/>
              </w:rPr>
              <w:t>presentation</w:t>
            </w:r>
            <w:r w:rsidR="004E2950">
              <w:rPr>
                <w:sz w:val="20"/>
              </w:rPr>
              <w:t>, or is in an incorrect form.</w:t>
            </w:r>
          </w:p>
        </w:tc>
        <w:tc>
          <w:tcPr>
            <w:tcW w:w="3150" w:type="dxa"/>
          </w:tcPr>
          <w:p w:rsidR="00F13D0F" w:rsidRPr="0086431D" w:rsidRDefault="00F13D0F" w:rsidP="00E27266">
            <w:pPr>
              <w:rPr>
                <w:sz w:val="20"/>
              </w:rPr>
            </w:pPr>
            <w:r>
              <w:rPr>
                <w:sz w:val="20"/>
              </w:rPr>
              <w:t>Clean, neat</w:t>
            </w:r>
            <w:proofErr w:type="gramStart"/>
            <w:r>
              <w:rPr>
                <w:sz w:val="20"/>
              </w:rPr>
              <w:t>;</w:t>
            </w:r>
            <w:proofErr w:type="gramEnd"/>
            <w:r>
              <w:rPr>
                <w:sz w:val="20"/>
              </w:rPr>
              <w:t xml:space="preserve"> layout of legend, key, etc., is clear and supportive of map presentation.</w:t>
            </w:r>
            <w:r w:rsidR="00BA0C8E">
              <w:rPr>
                <w:sz w:val="20"/>
              </w:rPr>
              <w:t xml:space="preserve">  The “big picture” is clear from the map and supporting materials.</w:t>
            </w:r>
          </w:p>
        </w:tc>
        <w:tc>
          <w:tcPr>
            <w:tcW w:w="3240" w:type="dxa"/>
          </w:tcPr>
          <w:p w:rsidR="00F13D0F" w:rsidRPr="0086431D" w:rsidRDefault="00F13D0F">
            <w:pPr>
              <w:rPr>
                <w:sz w:val="20"/>
              </w:rPr>
            </w:pPr>
            <w:r>
              <w:rPr>
                <w:sz w:val="20"/>
              </w:rPr>
              <w:t>Clean, neat; meets or approaches professional standards; layout of legend, key, etc., is clear and supportive of map presentation.</w:t>
            </w:r>
            <w:r w:rsidR="00BA0C8E">
              <w:rPr>
                <w:sz w:val="20"/>
              </w:rPr>
              <w:t xml:space="preserve">  Attention to detail is evident.</w:t>
            </w:r>
          </w:p>
        </w:tc>
        <w:tc>
          <w:tcPr>
            <w:tcW w:w="1170" w:type="dxa"/>
          </w:tcPr>
          <w:p w:rsidR="00F13D0F" w:rsidRDefault="00F13D0F"/>
        </w:tc>
      </w:tr>
    </w:tbl>
    <w:p w:rsidR="0086431D" w:rsidRDefault="0086431D" w:rsidP="00281A4E"/>
    <w:sectPr w:rsidR="0086431D" w:rsidSect="0086431D">
      <w:pgSz w:w="15840" w:h="12240" w:orient="landscape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4520AC4"/>
    <w:multiLevelType w:val="hybridMultilevel"/>
    <w:tmpl w:val="3F840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6431D"/>
    <w:rsid w:val="000B675C"/>
    <w:rsid w:val="00141B09"/>
    <w:rsid w:val="001A7DBD"/>
    <w:rsid w:val="001F2E42"/>
    <w:rsid w:val="002534A0"/>
    <w:rsid w:val="00281A4E"/>
    <w:rsid w:val="00361258"/>
    <w:rsid w:val="00390E90"/>
    <w:rsid w:val="003939D0"/>
    <w:rsid w:val="004129C0"/>
    <w:rsid w:val="00477042"/>
    <w:rsid w:val="004E2950"/>
    <w:rsid w:val="005775E5"/>
    <w:rsid w:val="005C3A22"/>
    <w:rsid w:val="00663EDD"/>
    <w:rsid w:val="00707B84"/>
    <w:rsid w:val="00824DB9"/>
    <w:rsid w:val="0086431D"/>
    <w:rsid w:val="00873E20"/>
    <w:rsid w:val="00900682"/>
    <w:rsid w:val="009D0BA6"/>
    <w:rsid w:val="00B15847"/>
    <w:rsid w:val="00B509B8"/>
    <w:rsid w:val="00B73F68"/>
    <w:rsid w:val="00BA0C8E"/>
    <w:rsid w:val="00BF0E5D"/>
    <w:rsid w:val="00C338C3"/>
    <w:rsid w:val="00C85104"/>
    <w:rsid w:val="00D11EB8"/>
    <w:rsid w:val="00D87908"/>
    <w:rsid w:val="00DC6D10"/>
    <w:rsid w:val="00E27266"/>
    <w:rsid w:val="00E63799"/>
    <w:rsid w:val="00F13D0F"/>
    <w:rsid w:val="00F613DC"/>
    <w:rsid w:val="00FF0A2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E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64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Word 12.1.1</Application>
  <DocSecurity>0</DocSecurity>
  <Lines>14</Lines>
  <Paragraphs>3</Paragraphs>
  <ScaleCrop>false</ScaleCrop>
  <Company>James Madison University</Company>
  <LinksUpToDate>false</LinksUpToDate>
  <CharactersWithSpaces>2199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Pyle</dc:creator>
  <cp:keywords/>
  <cp:lastModifiedBy>Eric Pyle</cp:lastModifiedBy>
  <cp:revision>2</cp:revision>
  <dcterms:created xsi:type="dcterms:W3CDTF">2009-05-13T17:52:00Z</dcterms:created>
  <dcterms:modified xsi:type="dcterms:W3CDTF">2009-05-13T17:52:00Z</dcterms:modified>
</cp:coreProperties>
</file>