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9" w:rsidRDefault="00454529">
      <w:r>
        <w:t xml:space="preserve">The following questions are designed to help assess whether or not you have the necessary quantitative skills to take full advantage of </w:t>
      </w:r>
      <w:r w:rsidR="004B199D">
        <w:t>this course</w:t>
      </w:r>
      <w:r>
        <w:t xml:space="preserve">.  Please answer the questions without a calculator.  You will not be graded on your score, but will receive </w:t>
      </w:r>
      <w:r w:rsidR="00DA2D8D">
        <w:t>full</w:t>
      </w:r>
      <w:r>
        <w:t xml:space="preserve"> credit for completing it</w:t>
      </w:r>
      <w:r w:rsidR="00DA2D8D">
        <w:t xml:space="preserve"> conscientiously</w:t>
      </w:r>
      <w:r>
        <w:t>.  If you do poorly, we can help guide you to resources on campus to improve your quantitative skills.</w:t>
      </w:r>
    </w:p>
    <w:p w:rsidR="00454529" w:rsidRDefault="00454529"/>
    <w:p w:rsidR="00454529" w:rsidRDefault="00454529">
      <w:r>
        <w:t>R. M. Richardson</w:t>
      </w:r>
    </w:p>
    <w:p w:rsidR="00454529" w:rsidRDefault="00454529">
      <w:pPr>
        <w:pBdr>
          <w:bottom w:val="single" w:sz="4" w:space="1" w:color="auto"/>
        </w:pBdr>
      </w:pPr>
    </w:p>
    <w:p w:rsidR="00454529" w:rsidRDefault="00454529"/>
    <w:p w:rsidR="00454529" w:rsidRDefault="00454529">
      <w:r>
        <w:t>1.</w:t>
      </w:r>
      <w:r>
        <w:tab/>
        <w:t xml:space="preserve">If </w:t>
      </w:r>
      <w:r>
        <w:rPr>
          <w:position w:val="-22"/>
        </w:rPr>
        <w:object w:dxaOrig="11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7.65pt" o:ole="" fillcolor="window">
            <v:imagedata r:id="rId7" o:title=""/>
          </v:shape>
          <o:OLEObject Type="Embed" ProgID="Equation.3" ShapeID="_x0000_i1025" DrawAspect="Content" ObjectID="_1367743454" r:id="rId8"/>
        </w:object>
      </w:r>
      <w:r>
        <w:t xml:space="preserve"> then x = </w:t>
      </w:r>
    </w:p>
    <w:p w:rsidR="00454529" w:rsidRDefault="00454529"/>
    <w:p w:rsidR="00454529" w:rsidRDefault="00454529">
      <w:r>
        <w:tab/>
        <w:t>(A)  –36</w:t>
      </w:r>
      <w:r>
        <w:tab/>
        <w:t>(B)  –1</w:t>
      </w:r>
      <w:r>
        <w:tab/>
      </w:r>
      <w:r>
        <w:tab/>
        <w:t>(C)  1</w:t>
      </w:r>
      <w:r>
        <w:tab/>
      </w:r>
      <w:r>
        <w:tab/>
        <w:t>(D) 9</w:t>
      </w:r>
      <w:r>
        <w:tab/>
      </w:r>
      <w:r>
        <w:tab/>
        <w:t>(E) 41</w:t>
      </w:r>
    </w:p>
    <w:p w:rsidR="00454529" w:rsidRDefault="00454529"/>
    <w:p w:rsidR="00454529" w:rsidRDefault="00454529">
      <w:pPr>
        <w:pBdr>
          <w:bottom w:val="single" w:sz="4" w:space="1" w:color="auto"/>
        </w:pBdr>
      </w:pPr>
    </w:p>
    <w:p w:rsidR="00454529" w:rsidRDefault="00454529"/>
    <w:p w:rsidR="00454529" w:rsidRDefault="00454529">
      <w:r>
        <w:t>2.</w:t>
      </w:r>
      <w:r>
        <w:tab/>
      </w:r>
      <w:r>
        <w:rPr>
          <w:position w:val="-22"/>
        </w:rPr>
        <w:object w:dxaOrig="1140" w:dyaOrig="600">
          <v:shape id="_x0000_i1026" type="#_x0000_t75" style="width:56.95pt;height:30.15pt" o:ole="" fillcolor="window">
            <v:imagedata r:id="rId9" o:title=""/>
          </v:shape>
          <o:OLEObject Type="Embed" ProgID="Equation.3" ShapeID="_x0000_i1026" DrawAspect="Content" ObjectID="_1367743455" r:id="rId10"/>
        </w:object>
      </w:r>
    </w:p>
    <w:p w:rsidR="00454529" w:rsidRDefault="00454529"/>
    <w:p w:rsidR="00454529" w:rsidRDefault="00454529">
      <w:pPr>
        <w:rPr>
          <w:vertAlign w:val="superscript"/>
        </w:rPr>
      </w:pPr>
      <w:r>
        <w:tab/>
        <w:t xml:space="preserve">(A) 6.0 </w:t>
      </w:r>
      <w:r>
        <w:rPr>
          <w:rFonts w:ascii="Arial" w:hAnsi="Arial"/>
        </w:rPr>
        <w:sym w:font="Symbol" w:char="F0B4"/>
      </w:r>
      <w:r>
        <w:t>10</w:t>
      </w:r>
      <w:r>
        <w:rPr>
          <w:vertAlign w:val="superscript"/>
        </w:rPr>
        <w:t>–3</w:t>
      </w:r>
      <w:r>
        <w:tab/>
        <w:t xml:space="preserve">(B) 6.0 </w:t>
      </w:r>
      <w:r>
        <w:rPr>
          <w:rFonts w:ascii="Arial" w:hAnsi="Arial"/>
        </w:rPr>
        <w:sym w:font="Symbol" w:char="F0B4"/>
      </w:r>
      <w:r>
        <w:t xml:space="preserve"> 10</w:t>
      </w:r>
      <w:r>
        <w:rPr>
          <w:vertAlign w:val="superscript"/>
        </w:rPr>
        <w:t>–2</w:t>
      </w:r>
      <w:r>
        <w:tab/>
        <w:t xml:space="preserve">(C) 6.0 </w:t>
      </w:r>
      <w:r>
        <w:rPr>
          <w:rFonts w:ascii="Arial" w:hAnsi="Arial"/>
        </w:rPr>
        <w:sym w:font="Symbol" w:char="F0B4"/>
      </w:r>
      <w:r>
        <w:t xml:space="preserve"> 10</w:t>
      </w:r>
      <w:r>
        <w:rPr>
          <w:vertAlign w:val="superscript"/>
        </w:rPr>
        <w:t>–1</w:t>
      </w:r>
      <w:r>
        <w:tab/>
        <w:t xml:space="preserve">(D) 6.0 </w:t>
      </w:r>
      <w:r>
        <w:rPr>
          <w:rFonts w:ascii="Arial" w:hAnsi="Arial"/>
        </w:rPr>
        <w:sym w:font="Symbol" w:char="F0B4"/>
      </w:r>
      <w:r>
        <w:t xml:space="preserve"> 10</w:t>
      </w:r>
      <w:r>
        <w:rPr>
          <w:vertAlign w:val="superscript"/>
        </w:rPr>
        <w:t>2</w:t>
      </w:r>
      <w:r>
        <w:tab/>
        <w:t xml:space="preserve">(E) 6.0 </w:t>
      </w:r>
      <w:r>
        <w:rPr>
          <w:rFonts w:ascii="Arial" w:hAnsi="Arial"/>
        </w:rPr>
        <w:sym w:font="Symbol" w:char="F0B4"/>
      </w:r>
      <w:r>
        <w:t xml:space="preserve"> 10</w:t>
      </w:r>
      <w:r>
        <w:rPr>
          <w:vertAlign w:val="superscript"/>
        </w:rPr>
        <w:t>3</w:t>
      </w:r>
    </w:p>
    <w:p w:rsidR="00454529" w:rsidRDefault="00454529">
      <w:pPr>
        <w:pBdr>
          <w:bottom w:val="single" w:sz="4" w:space="1" w:color="auto"/>
        </w:pBdr>
      </w:pPr>
    </w:p>
    <w:p w:rsidR="00454529" w:rsidRDefault="00454529">
      <w:pPr>
        <w:ind w:left="720" w:hanging="720"/>
      </w:pPr>
    </w:p>
    <w:p w:rsidR="00454529" w:rsidRDefault="00454529">
      <w:pPr>
        <w:ind w:left="720" w:hanging="720"/>
      </w:pPr>
      <w:r>
        <w:t>3.</w:t>
      </w:r>
      <w:r>
        <w:tab/>
        <w:t>If a map is drawn to a scale of 3 inches to 200 miles, how many inches on the map represent 300 miles?</w:t>
      </w:r>
    </w:p>
    <w:p w:rsidR="00454529" w:rsidRDefault="00454529"/>
    <w:p w:rsidR="00454529" w:rsidRDefault="00454529">
      <w:r>
        <w:tab/>
        <w:t xml:space="preserve">(A)  </w:t>
      </w:r>
      <w:r>
        <w:rPr>
          <w:position w:val="-22"/>
        </w:rPr>
        <w:object w:dxaOrig="220" w:dyaOrig="560">
          <v:shape id="_x0000_i1027" type="#_x0000_t75" style="width:11.7pt;height:27.65pt" o:ole="" fillcolor="window">
            <v:imagedata r:id="rId11" o:title=""/>
          </v:shape>
          <o:OLEObject Type="Embed" ProgID="Equation.3" ShapeID="_x0000_i1027" DrawAspect="Content" ObjectID="_1367743456" r:id="rId12"/>
        </w:object>
      </w:r>
      <w:r>
        <w:tab/>
      </w:r>
      <w:r>
        <w:tab/>
        <w:t>(B</w:t>
      </w:r>
      <w:proofErr w:type="gramStart"/>
      <w:r>
        <w:t>)  2</w:t>
      </w:r>
      <w:proofErr w:type="gramEnd"/>
      <w:r>
        <w:tab/>
      </w:r>
      <w:r>
        <w:tab/>
        <w:t xml:space="preserve">(C) </w:t>
      </w:r>
      <w:r>
        <w:rPr>
          <w:position w:val="-22"/>
        </w:rPr>
        <w:object w:dxaOrig="220" w:dyaOrig="560">
          <v:shape id="_x0000_i1028" type="#_x0000_t75" style="width:11.7pt;height:27.65pt" o:ole="" fillcolor="window">
            <v:imagedata r:id="rId13" o:title=""/>
          </v:shape>
          <o:OLEObject Type="Embed" ProgID="Equation.3" ShapeID="_x0000_i1028" DrawAspect="Content" ObjectID="_1367743457" r:id="rId14"/>
        </w:object>
      </w:r>
      <w:r>
        <w:tab/>
      </w:r>
      <w:r>
        <w:tab/>
        <w:t>(D) 6</w:t>
      </w:r>
      <w:r>
        <w:tab/>
      </w:r>
      <w:r>
        <w:tab/>
        <w:t>(E) 9</w:t>
      </w:r>
    </w:p>
    <w:p w:rsidR="00454529" w:rsidRDefault="00454529">
      <w:pPr>
        <w:pBdr>
          <w:bottom w:val="single" w:sz="4" w:space="1" w:color="auto"/>
        </w:pBdr>
      </w:pPr>
    </w:p>
    <w:p w:rsidR="00454529" w:rsidRDefault="00454529"/>
    <w:p w:rsidR="00454529" w:rsidRDefault="00454529">
      <w:r>
        <w:t>4.</w:t>
      </w:r>
      <w:r>
        <w:tab/>
        <w:t xml:space="preserve">If 5 pounds of apples cost </w:t>
      </w:r>
      <w:r>
        <w:rPr>
          <w:i/>
        </w:rPr>
        <w:t>K</w:t>
      </w:r>
      <w:r>
        <w:t xml:space="preserve"> cents, then the cost of 8 pounds of apples is</w:t>
      </w:r>
    </w:p>
    <w:p w:rsidR="00454529" w:rsidRDefault="00454529"/>
    <w:p w:rsidR="00454529" w:rsidRDefault="00454529">
      <w:r>
        <w:tab/>
        <w:t xml:space="preserve">(A)  0.625 </w:t>
      </w:r>
      <w:r>
        <w:rPr>
          <w:i/>
        </w:rPr>
        <w:t>K</w:t>
      </w:r>
      <w:r>
        <w:t xml:space="preserve"> cents</w:t>
      </w:r>
      <w:r>
        <w:tab/>
        <w:t xml:space="preserve">(B)  1.375 </w:t>
      </w:r>
      <w:r>
        <w:rPr>
          <w:i/>
        </w:rPr>
        <w:t>K</w:t>
      </w:r>
      <w:r>
        <w:t xml:space="preserve"> cents</w:t>
      </w:r>
      <w:r>
        <w:tab/>
        <w:t xml:space="preserve">(C)  1.6 </w:t>
      </w:r>
      <w:r>
        <w:rPr>
          <w:i/>
        </w:rPr>
        <w:t>K</w:t>
      </w:r>
      <w:r>
        <w:t xml:space="preserve"> cents</w:t>
      </w:r>
      <w:r>
        <w:tab/>
        <w:t xml:space="preserve">(D) 5 </w:t>
      </w:r>
      <w:r>
        <w:rPr>
          <w:i/>
        </w:rPr>
        <w:t>K</w:t>
      </w:r>
      <w:r>
        <w:t xml:space="preserve"> cents</w:t>
      </w:r>
      <w:r>
        <w:tab/>
      </w:r>
    </w:p>
    <w:p w:rsidR="00454529" w:rsidRDefault="00454529"/>
    <w:p w:rsidR="00454529" w:rsidRDefault="00454529">
      <w:r>
        <w:tab/>
        <w:t xml:space="preserve">(E) 8 </w:t>
      </w:r>
      <w:r>
        <w:rPr>
          <w:i/>
        </w:rPr>
        <w:t>K</w:t>
      </w:r>
      <w:r>
        <w:t xml:space="preserve"> cents</w:t>
      </w:r>
    </w:p>
    <w:p w:rsidR="00454529" w:rsidRDefault="00454529">
      <w:pPr>
        <w:pBdr>
          <w:bottom w:val="single" w:sz="4" w:space="1" w:color="auto"/>
        </w:pBdr>
      </w:pPr>
    </w:p>
    <w:p w:rsidR="00454529" w:rsidRDefault="00454529"/>
    <w:p w:rsidR="00454529" w:rsidRDefault="00454529">
      <w:pPr>
        <w:ind w:left="720" w:hanging="720"/>
      </w:pPr>
      <w:r>
        <w:t>5.</w:t>
      </w:r>
      <w:r>
        <w:tab/>
        <w:t>A student who correctly answered 60 questions on a test received a score of 75%.  How many questions were on the test?</w:t>
      </w:r>
    </w:p>
    <w:p w:rsidR="00454529" w:rsidRDefault="00454529"/>
    <w:p w:rsidR="00454529" w:rsidRDefault="00454529">
      <w:r>
        <w:tab/>
        <w:t>(A)  45</w:t>
      </w:r>
      <w:r>
        <w:tab/>
      </w:r>
      <w:r>
        <w:tab/>
      </w:r>
      <w:r w:rsidR="00593320">
        <w:t>(B)  75</w:t>
      </w:r>
      <w:r w:rsidR="00593320">
        <w:tab/>
      </w:r>
      <w:r w:rsidR="00593320">
        <w:tab/>
        <w:t>(C)  80</w:t>
      </w:r>
      <w:r w:rsidR="00593320">
        <w:tab/>
      </w:r>
      <w:r w:rsidR="00593320">
        <w:tab/>
        <w:t>(D) 85</w:t>
      </w:r>
      <w:r w:rsidR="00593320">
        <w:tab/>
      </w:r>
      <w:r w:rsidR="00593320">
        <w:tab/>
        <w:t>(E) 125</w:t>
      </w:r>
    </w:p>
    <w:p w:rsidR="00454529" w:rsidRDefault="00454529">
      <w:pPr>
        <w:pBdr>
          <w:bottom w:val="single" w:sz="4" w:space="1" w:color="auto"/>
        </w:pBdr>
      </w:pPr>
    </w:p>
    <w:p w:rsidR="00454529" w:rsidRDefault="00454529"/>
    <w:p w:rsidR="00DA2D8D" w:rsidRDefault="00DA2D8D">
      <w:pPr>
        <w:rPr>
          <w:szCs w:val="24"/>
        </w:rPr>
      </w:pPr>
      <w:r>
        <w:t>6.</w:t>
      </w:r>
      <w:r>
        <w:tab/>
        <w:t>10</w:t>
      </w:r>
      <w:r>
        <w:rPr>
          <w:szCs w:val="24"/>
          <w:vertAlign w:val="superscript"/>
        </w:rPr>
        <w:t>6</w:t>
      </w:r>
      <w:r>
        <w:rPr>
          <w:szCs w:val="24"/>
        </w:rPr>
        <w:t xml:space="preserve"> is how many times larger than </w:t>
      </w:r>
      <w:r>
        <w:t>10</w:t>
      </w:r>
      <w:r>
        <w:rPr>
          <w:szCs w:val="24"/>
          <w:vertAlign w:val="superscript"/>
        </w:rPr>
        <w:t>3</w:t>
      </w:r>
      <w:r>
        <w:rPr>
          <w:szCs w:val="24"/>
        </w:rPr>
        <w:t>?</w:t>
      </w:r>
    </w:p>
    <w:p w:rsidR="00DA2D8D" w:rsidRDefault="00DA2D8D">
      <w:pPr>
        <w:rPr>
          <w:szCs w:val="24"/>
        </w:rPr>
      </w:pPr>
    </w:p>
    <w:p w:rsidR="00DA2D8D" w:rsidRPr="00DA2D8D" w:rsidRDefault="00DA2D8D">
      <w:pPr>
        <w:rPr>
          <w:szCs w:val="24"/>
        </w:rPr>
      </w:pPr>
      <w:r>
        <w:rPr>
          <w:szCs w:val="24"/>
        </w:rPr>
        <w:tab/>
        <w:t>(A)  2</w:t>
      </w:r>
      <w:r>
        <w:rPr>
          <w:szCs w:val="24"/>
        </w:rPr>
        <w:tab/>
      </w:r>
      <w:r>
        <w:rPr>
          <w:szCs w:val="24"/>
        </w:rPr>
        <w:tab/>
        <w:t>(B)  3</w:t>
      </w:r>
      <w:r>
        <w:rPr>
          <w:szCs w:val="24"/>
        </w:rPr>
        <w:tab/>
      </w:r>
      <w:r>
        <w:rPr>
          <w:szCs w:val="24"/>
        </w:rPr>
        <w:tab/>
        <w:t>(C)  10</w:t>
      </w:r>
      <w:r>
        <w:rPr>
          <w:szCs w:val="24"/>
        </w:rPr>
        <w:tab/>
      </w:r>
      <w:r>
        <w:rPr>
          <w:szCs w:val="24"/>
        </w:rPr>
        <w:tab/>
        <w:t>(D)  100</w:t>
      </w:r>
      <w:r>
        <w:rPr>
          <w:szCs w:val="24"/>
        </w:rPr>
        <w:tab/>
        <w:t>(E)  1000</w:t>
      </w:r>
    </w:p>
    <w:p w:rsidR="00454529" w:rsidRDefault="00454529" w:rsidP="004B199D">
      <w:pPr>
        <w:pBdr>
          <w:bottom w:val="single" w:sz="4" w:space="1" w:color="auto"/>
        </w:pBdr>
      </w:pPr>
      <w:r>
        <w:br w:type="page"/>
      </w:r>
    </w:p>
    <w:p w:rsidR="00454529" w:rsidRDefault="00DA2D8D">
      <w:r>
        <w:lastRenderedPageBreak/>
        <w:t>7</w:t>
      </w:r>
      <w:r w:rsidR="00454529">
        <w:t>.</w:t>
      </w:r>
      <w:r w:rsidR="00454529">
        <w:tab/>
        <w:t xml:space="preserve">Which of the following could be a portion of the graph of </w:t>
      </w:r>
      <w:r w:rsidR="00454529">
        <w:rPr>
          <w:i/>
        </w:rPr>
        <w:t xml:space="preserve">y </w:t>
      </w:r>
      <w:r w:rsidR="00454529">
        <w:t>= –</w:t>
      </w:r>
      <w:r w:rsidR="00454529">
        <w:rPr>
          <w:i/>
        </w:rPr>
        <w:t>x</w:t>
      </w:r>
      <w:r w:rsidR="00454529">
        <w:t>?</w:t>
      </w:r>
    </w:p>
    <w:p w:rsidR="00454529" w:rsidRDefault="00454529"/>
    <w:p w:rsidR="00454529" w:rsidRDefault="00454529">
      <w:pPr>
        <w:ind w:firstLine="720"/>
      </w:pPr>
      <w:r>
        <w:tab/>
      </w:r>
      <w:r>
        <w:object w:dxaOrig="2880" w:dyaOrig="2880">
          <v:shape id="_x0000_i1029" type="#_x0000_t75" style="width:2in;height:2in" o:ole="" fillcolor="window">
            <v:imagedata r:id="rId15" o:title=""/>
          </v:shape>
          <o:OLEObject Type="Embed" ProgID="Word.Picture.8" ShapeID="_x0000_i1029" DrawAspect="Content" ObjectID="_1367743458" r:id="rId16"/>
        </w:object>
      </w:r>
      <w:r>
        <w:tab/>
      </w:r>
      <w:r>
        <w:object w:dxaOrig="3060" w:dyaOrig="3060">
          <v:shape id="_x0000_i1030" type="#_x0000_t75" style="width:153.2pt;height:153.2pt" o:ole="" fillcolor="window">
            <v:imagedata r:id="rId17" o:title=""/>
          </v:shape>
          <o:OLEObject Type="Embed" ProgID="Word.Picture.8" ShapeID="_x0000_i1030" DrawAspect="Content" ObjectID="_1367743459" r:id="rId18"/>
        </w:object>
      </w:r>
    </w:p>
    <w:p w:rsidR="00454529" w:rsidRDefault="00454529"/>
    <w:p w:rsidR="00454529" w:rsidRDefault="00454529">
      <w:pPr>
        <w:ind w:firstLine="720"/>
      </w:pPr>
      <w:r>
        <w:tab/>
      </w:r>
      <w:r>
        <w:object w:dxaOrig="2880" w:dyaOrig="2880">
          <v:shape id="_x0000_i1031" type="#_x0000_t75" style="width:2in;height:2in" o:ole="" fillcolor="window">
            <v:imagedata r:id="rId19" o:title=""/>
          </v:shape>
          <o:OLEObject Type="Embed" ProgID="Word.Picture.8" ShapeID="_x0000_i1031" DrawAspect="Content" ObjectID="_1367743460" r:id="rId20"/>
        </w:object>
      </w:r>
      <w:r>
        <w:tab/>
      </w:r>
      <w:r>
        <w:object w:dxaOrig="2880" w:dyaOrig="2880">
          <v:shape id="_x0000_i1032" type="#_x0000_t75" style="width:2in;height:2in" o:ole="" fillcolor="window">
            <v:imagedata r:id="rId21" o:title=""/>
          </v:shape>
          <o:OLEObject Type="Embed" ProgID="Word.Picture.8" ShapeID="_x0000_i1032" DrawAspect="Content" ObjectID="_1367743461" r:id="rId22"/>
        </w:object>
      </w:r>
    </w:p>
    <w:p w:rsidR="00454529" w:rsidRDefault="00454529"/>
    <w:p w:rsidR="00454529" w:rsidRDefault="00454529">
      <w:pPr>
        <w:ind w:firstLine="720"/>
      </w:pPr>
      <w:r>
        <w:tab/>
      </w:r>
      <w:r>
        <w:object w:dxaOrig="2880" w:dyaOrig="2880">
          <v:shape id="_x0000_i1033" type="#_x0000_t75" style="width:2in;height:2in" o:ole="" fillcolor="window">
            <v:imagedata r:id="rId23" o:title=""/>
          </v:shape>
          <o:OLEObject Type="Embed" ProgID="Word.Picture.8" ShapeID="_x0000_i1033" DrawAspect="Content" ObjectID="_1367743462" r:id="rId24"/>
        </w:object>
      </w:r>
    </w:p>
    <w:p w:rsidR="00454529" w:rsidRDefault="00454529">
      <w:pPr>
        <w:pBdr>
          <w:bottom w:val="single" w:sz="4" w:space="1" w:color="auto"/>
        </w:pBdr>
      </w:pPr>
    </w:p>
    <w:p w:rsidR="00454529" w:rsidRDefault="00454529"/>
    <w:p w:rsidR="00454529" w:rsidRDefault="00DA2D8D">
      <w:pPr>
        <w:ind w:left="720" w:hanging="720"/>
      </w:pPr>
      <w:r>
        <w:t>8</w:t>
      </w:r>
      <w:r w:rsidR="00454529">
        <w:t>.</w:t>
      </w:r>
      <w:r w:rsidR="00454529">
        <w:tab/>
        <w:t>The perimeter of a rectangular field is 1,200 feet, and the field is 50 feet longer than it is wide.  What is the length, in feet, of the field?</w:t>
      </w:r>
    </w:p>
    <w:p w:rsidR="00454529" w:rsidRDefault="00454529"/>
    <w:p w:rsidR="00454529" w:rsidRDefault="00454529">
      <w:r>
        <w:tab/>
        <w:t>(A)  250</w:t>
      </w:r>
      <w:r>
        <w:tab/>
        <w:t>(B</w:t>
      </w:r>
      <w:proofErr w:type="gramStart"/>
      <w:r>
        <w:t>)  275</w:t>
      </w:r>
      <w:proofErr w:type="gramEnd"/>
      <w:r>
        <w:tab/>
        <w:t>(C)  300</w:t>
      </w:r>
      <w:r>
        <w:tab/>
        <w:t>(D) 325</w:t>
      </w:r>
      <w:r>
        <w:tab/>
        <w:t>(E) 625</w:t>
      </w:r>
    </w:p>
    <w:p w:rsidR="004B199D" w:rsidRDefault="004B199D" w:rsidP="004B199D">
      <w:pPr>
        <w:pBdr>
          <w:bottom w:val="single" w:sz="4" w:space="1" w:color="auto"/>
        </w:pBdr>
      </w:pPr>
    </w:p>
    <w:p w:rsidR="004B199D" w:rsidRDefault="004B199D" w:rsidP="004B199D">
      <w:pPr>
        <w:ind w:left="720"/>
        <w:rPr>
          <w:b/>
          <w:i/>
        </w:rPr>
      </w:pPr>
    </w:p>
    <w:p w:rsidR="004B199D" w:rsidRPr="004B199D" w:rsidRDefault="004B199D" w:rsidP="004B199D">
      <w:pPr>
        <w:ind w:left="720"/>
        <w:rPr>
          <w:b/>
          <w:i/>
        </w:rPr>
      </w:pPr>
      <w:r w:rsidRPr="004B199D">
        <w:rPr>
          <w:b/>
          <w:i/>
        </w:rPr>
        <w:t>(For Early Career Workshop 2011: the goals are to: 1) select quantitative skills that you feel the students in this class/program need to kno</w:t>
      </w:r>
      <w:r>
        <w:rPr>
          <w:b/>
          <w:i/>
        </w:rPr>
        <w:t>w/use to be successful; 2) give</w:t>
      </w:r>
      <w:bookmarkStart w:id="0" w:name="_GoBack"/>
      <w:bookmarkEnd w:id="0"/>
      <w:r w:rsidRPr="004B199D">
        <w:rPr>
          <w:b/>
          <w:i/>
        </w:rPr>
        <w:t xml:space="preserve"> them multiple opportunities to practice these skills; and 3) assess their progress.) </w:t>
      </w:r>
    </w:p>
    <w:sectPr w:rsidR="004B199D" w:rsidRPr="004B199D" w:rsidSect="004B199D">
      <w:headerReference w:type="default" r:id="rId25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FF" w:rsidRDefault="00443CFF">
      <w:r>
        <w:separator/>
      </w:r>
    </w:p>
  </w:endnote>
  <w:endnote w:type="continuationSeparator" w:id="0">
    <w:p w:rsidR="00443CFF" w:rsidRDefault="0044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FF" w:rsidRDefault="00443CFF">
      <w:r>
        <w:separator/>
      </w:r>
    </w:p>
  </w:footnote>
  <w:footnote w:type="continuationSeparator" w:id="0">
    <w:p w:rsidR="00443CFF" w:rsidRDefault="00443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8D" w:rsidRDefault="00700658" w:rsidP="00700658">
    <w:pPr>
      <w:pStyle w:val="Header"/>
      <w:tabs>
        <w:tab w:val="clear" w:pos="8640"/>
        <w:tab w:val="right" w:pos="9270"/>
      </w:tabs>
      <w:jc w:val="center"/>
    </w:pPr>
    <w:r>
      <w:t>NATS 101</w:t>
    </w:r>
    <w:r w:rsidR="004B199D">
      <w:t xml:space="preserve"> (UA Gen Ed Geology)</w:t>
    </w:r>
    <w:r>
      <w:t xml:space="preserve"> Math </w:t>
    </w:r>
    <w:proofErr w:type="spellStart"/>
    <w:r>
      <w:t>PreTest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60"/>
    <w:rsid w:val="000C1048"/>
    <w:rsid w:val="00380935"/>
    <w:rsid w:val="00443CFF"/>
    <w:rsid w:val="00454529"/>
    <w:rsid w:val="00456FCF"/>
    <w:rsid w:val="004B199D"/>
    <w:rsid w:val="00593320"/>
    <w:rsid w:val="00700658"/>
    <w:rsid w:val="00722C60"/>
    <w:rsid w:val="00994199"/>
    <w:rsid w:val="00AC6104"/>
    <w:rsid w:val="00D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593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A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2D8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593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A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2D8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Geosciences, University of Arizona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Norman M. Meader</dc:creator>
  <cp:lastModifiedBy>rmr</cp:lastModifiedBy>
  <cp:revision>3</cp:revision>
  <cp:lastPrinted>2002-05-15T19:55:00Z</cp:lastPrinted>
  <dcterms:created xsi:type="dcterms:W3CDTF">2011-05-24T18:49:00Z</dcterms:created>
  <dcterms:modified xsi:type="dcterms:W3CDTF">2011-05-24T18:58:00Z</dcterms:modified>
</cp:coreProperties>
</file>