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388" w:rsidRPr="00A95B6C" w:rsidRDefault="00846388" w:rsidP="0017111A">
      <w:pPr>
        <w:spacing w:after="0"/>
        <w:jc w:val="center"/>
        <w:rPr>
          <w:rFonts w:ascii="Calibri" w:hAnsi="Calibri"/>
          <w:b/>
          <w:sz w:val="28"/>
        </w:rPr>
      </w:pPr>
      <w:r w:rsidRPr="00A95B6C">
        <w:rPr>
          <w:rFonts w:ascii="Calibri" w:hAnsi="Calibri"/>
          <w:b/>
          <w:sz w:val="28"/>
        </w:rPr>
        <w:t>The Earth’s Climate System (ENVI 140)</w:t>
      </w:r>
    </w:p>
    <w:p w:rsidR="00846388" w:rsidRPr="00A95B6C" w:rsidRDefault="00846388" w:rsidP="0017111A">
      <w:pPr>
        <w:spacing w:after="0"/>
        <w:jc w:val="center"/>
        <w:rPr>
          <w:rFonts w:ascii="Calibri" w:hAnsi="Calibri"/>
          <w:sz w:val="28"/>
        </w:rPr>
      </w:pPr>
      <w:r w:rsidRPr="00A95B6C">
        <w:rPr>
          <w:rFonts w:ascii="Calibri" w:hAnsi="Calibri"/>
          <w:sz w:val="28"/>
        </w:rPr>
        <w:t>Macalester College – Spring 2010</w:t>
      </w:r>
    </w:p>
    <w:p w:rsidR="00846388" w:rsidRDefault="00846388" w:rsidP="0017111A">
      <w:pPr>
        <w:spacing w:after="0"/>
        <w:rPr>
          <w:rFonts w:ascii="Calibri" w:hAnsi="Calibri"/>
        </w:rPr>
      </w:pPr>
    </w:p>
    <w:p w:rsidR="00846388" w:rsidRPr="0072244B" w:rsidRDefault="00846388" w:rsidP="0017111A">
      <w:pPr>
        <w:spacing w:after="0"/>
        <w:rPr>
          <w:rFonts w:ascii="Calibri" w:hAnsi="Calibri"/>
          <w:sz w:val="23"/>
        </w:rPr>
      </w:pPr>
      <w:r w:rsidRPr="0072244B">
        <w:rPr>
          <w:rFonts w:ascii="Calibri" w:hAnsi="Calibri"/>
          <w:b/>
          <w:sz w:val="23"/>
        </w:rPr>
        <w:t>Lectures</w:t>
      </w:r>
      <w:r w:rsidRPr="0072244B">
        <w:rPr>
          <w:rFonts w:ascii="Calibri" w:hAnsi="Calibri"/>
          <w:sz w:val="23"/>
        </w:rPr>
        <w:t>: MWF 10.50 – 11.50am, Olin-Rice 101</w:t>
      </w:r>
    </w:p>
    <w:p w:rsidR="00846388" w:rsidRPr="0072244B" w:rsidRDefault="00846388" w:rsidP="0017111A">
      <w:pPr>
        <w:spacing w:after="0"/>
        <w:rPr>
          <w:rFonts w:ascii="Calibri" w:hAnsi="Calibri"/>
          <w:sz w:val="23"/>
        </w:rPr>
      </w:pPr>
      <w:r w:rsidRPr="0072244B">
        <w:rPr>
          <w:rFonts w:ascii="Calibri" w:hAnsi="Calibri"/>
          <w:b/>
          <w:sz w:val="23"/>
        </w:rPr>
        <w:t>Labs</w:t>
      </w:r>
      <w:r w:rsidRPr="0072244B">
        <w:rPr>
          <w:rFonts w:ascii="Calibri" w:hAnsi="Calibri"/>
          <w:sz w:val="23"/>
        </w:rPr>
        <w:t>: Thurs. 1.20-4.30pm, Olin-Rice 187</w:t>
      </w:r>
    </w:p>
    <w:p w:rsidR="001C26A0" w:rsidRPr="0072244B" w:rsidRDefault="00846388" w:rsidP="001C26A0">
      <w:pPr>
        <w:spacing w:after="0"/>
        <w:rPr>
          <w:rFonts w:ascii="Calibri" w:hAnsi="Calibri"/>
          <w:sz w:val="23"/>
        </w:rPr>
      </w:pPr>
      <w:r w:rsidRPr="0072244B">
        <w:rPr>
          <w:rFonts w:ascii="Calibri" w:hAnsi="Calibri"/>
          <w:b/>
          <w:sz w:val="23"/>
        </w:rPr>
        <w:t>Instructor</w:t>
      </w:r>
      <w:r w:rsidRPr="0072244B">
        <w:rPr>
          <w:rFonts w:ascii="Calibri" w:hAnsi="Calibri"/>
          <w:sz w:val="23"/>
        </w:rPr>
        <w:t>: Louisa Bradtmiller</w:t>
      </w:r>
      <w:r w:rsidRPr="0072244B">
        <w:rPr>
          <w:rFonts w:ascii="Calibri" w:hAnsi="Calibri"/>
          <w:sz w:val="23"/>
        </w:rPr>
        <w:tab/>
      </w:r>
      <w:r w:rsidRPr="0072244B">
        <w:rPr>
          <w:rFonts w:ascii="Calibri" w:hAnsi="Calibri"/>
          <w:sz w:val="23"/>
        </w:rPr>
        <w:tab/>
        <w:t xml:space="preserve">lbradtmi@macalester.edu; </w:t>
      </w:r>
    </w:p>
    <w:p w:rsidR="001C26A0" w:rsidRPr="0072244B" w:rsidRDefault="001C26A0" w:rsidP="001C26A0">
      <w:pPr>
        <w:spacing w:after="0"/>
        <w:rPr>
          <w:rFonts w:ascii="Calibri" w:hAnsi="Calibri"/>
          <w:sz w:val="23"/>
        </w:rPr>
      </w:pPr>
    </w:p>
    <w:p w:rsidR="00A95B6C" w:rsidRPr="0072244B" w:rsidRDefault="00846388" w:rsidP="001C26A0">
      <w:pPr>
        <w:spacing w:after="0"/>
        <w:rPr>
          <w:rFonts w:ascii="Calibri" w:hAnsi="Calibri"/>
          <w:b/>
          <w:sz w:val="23"/>
        </w:rPr>
      </w:pPr>
      <w:r w:rsidRPr="0072244B">
        <w:rPr>
          <w:rFonts w:ascii="Calibri" w:hAnsi="Calibri"/>
          <w:b/>
          <w:sz w:val="23"/>
        </w:rPr>
        <w:t xml:space="preserve">Course </w:t>
      </w:r>
      <w:r w:rsidR="00A95B6C" w:rsidRPr="0072244B">
        <w:rPr>
          <w:rFonts w:ascii="Calibri" w:hAnsi="Calibri"/>
          <w:b/>
          <w:sz w:val="23"/>
        </w:rPr>
        <w:t>description</w:t>
      </w:r>
    </w:p>
    <w:p w:rsidR="00A95B6C" w:rsidRPr="0072244B" w:rsidRDefault="00A95B6C" w:rsidP="0017111A">
      <w:pPr>
        <w:spacing w:after="0"/>
        <w:rPr>
          <w:rFonts w:ascii="Calibri" w:hAnsi="Calibri"/>
          <w:sz w:val="23"/>
        </w:rPr>
      </w:pPr>
      <w:r w:rsidRPr="0072244B">
        <w:rPr>
          <w:rFonts w:ascii="Calibri" w:hAnsi="Calibri"/>
          <w:sz w:val="23"/>
        </w:rPr>
        <w:t xml:space="preserve">The Earth’s climate system is complex and dynamic, and a solid understanding </w:t>
      </w:r>
      <w:r w:rsidR="00B53B84" w:rsidRPr="0072244B">
        <w:rPr>
          <w:rFonts w:ascii="Calibri" w:hAnsi="Calibri"/>
          <w:sz w:val="23"/>
        </w:rPr>
        <w:t xml:space="preserve">of </w:t>
      </w:r>
      <w:r w:rsidRPr="0072244B">
        <w:rPr>
          <w:rFonts w:ascii="Calibri" w:hAnsi="Calibri"/>
          <w:sz w:val="23"/>
        </w:rPr>
        <w:t>this system is crucial in order to address concerns about anthropogenic influences on climate.  In this course we examine the basic physical and chemical processes that control the modern climate system, including the role of incoming solar radiation, the greenhouse effect, ocean and atmospheric circulation, and El Ni</w:t>
      </w:r>
      <w:r w:rsidR="00B53B84" w:rsidRPr="0072244B">
        <w:rPr>
          <w:rFonts w:ascii="Calibri" w:hAnsi="Calibri"/>
          <w:sz w:val="23"/>
        </w:rPr>
        <w:t>ñ</w:t>
      </w:r>
      <w:r w:rsidRPr="0072244B">
        <w:rPr>
          <w:rFonts w:ascii="Calibri" w:hAnsi="Calibri"/>
          <w:sz w:val="23"/>
        </w:rPr>
        <w:t>o.  We also look critically at the methods and archives used to reconstruct climate in the past, such as ice cores, marine and lake sediments, and cave deposits.  We explore the possible effects of anthropogenic greenhouse gas emissions on modern and future climate by examining the models used in climate prediction, and discuss the challenges of modeling such a complex system.  Although this course is taught from a primarily scientific perspective, it includes frequent discussions of the roles policy and economics play in the current dialogue on global climate change. </w:t>
      </w:r>
    </w:p>
    <w:p w:rsidR="00A95B6C" w:rsidRPr="0072244B" w:rsidRDefault="00A95B6C" w:rsidP="0017111A">
      <w:pPr>
        <w:spacing w:after="0"/>
        <w:rPr>
          <w:rFonts w:ascii="Calibri" w:hAnsi="Calibri"/>
          <w:sz w:val="23"/>
        </w:rPr>
      </w:pPr>
    </w:p>
    <w:p w:rsidR="00846388" w:rsidRPr="0072244B" w:rsidRDefault="00A95B6C" w:rsidP="0017111A">
      <w:pPr>
        <w:spacing w:after="0"/>
        <w:rPr>
          <w:rFonts w:ascii="Calibri" w:hAnsi="Calibri"/>
          <w:b/>
          <w:sz w:val="23"/>
        </w:rPr>
      </w:pPr>
      <w:r w:rsidRPr="0072244B">
        <w:rPr>
          <w:rFonts w:ascii="Calibri" w:hAnsi="Calibri"/>
          <w:b/>
          <w:sz w:val="23"/>
        </w:rPr>
        <w:t>Course organization</w:t>
      </w:r>
    </w:p>
    <w:p w:rsidR="0017111A" w:rsidRPr="0072244B" w:rsidRDefault="0017111A" w:rsidP="0017111A">
      <w:pPr>
        <w:spacing w:after="0"/>
        <w:rPr>
          <w:rFonts w:ascii="Calibri" w:hAnsi="Calibri"/>
          <w:sz w:val="23"/>
        </w:rPr>
      </w:pPr>
      <w:r w:rsidRPr="0072244B">
        <w:rPr>
          <w:rFonts w:ascii="Calibri" w:hAnsi="Calibri"/>
          <w:sz w:val="23"/>
        </w:rPr>
        <w:t xml:space="preserve">Class periods will be a mixture of lecture, discussion and group exercises.  The latter two will count towards the course participation grade (see below).  Lab periods will consist of pair/group work using climate datasets, models, and hands-on experimental materials.  Each lab will have an accompanying assignment, due at the beginning of the next week’s lab.  </w:t>
      </w:r>
      <w:r w:rsidR="00D1528B" w:rsidRPr="0072244B">
        <w:rPr>
          <w:rFonts w:ascii="Calibri" w:hAnsi="Calibri"/>
          <w:sz w:val="23"/>
        </w:rPr>
        <w:t>Late work (on any assignment) will not be accepted.</w:t>
      </w:r>
    </w:p>
    <w:p w:rsidR="0017111A" w:rsidRPr="006621B6" w:rsidRDefault="0017111A" w:rsidP="0017111A">
      <w:pPr>
        <w:widowControl w:val="0"/>
        <w:autoSpaceDE w:val="0"/>
        <w:autoSpaceDN w:val="0"/>
        <w:adjustRightInd w:val="0"/>
        <w:spacing w:after="0"/>
        <w:rPr>
          <w:rFonts w:ascii="Calibri" w:hAnsi="Calibri" w:cs="Times-Roman"/>
          <w:sz w:val="23"/>
          <w:lang w:bidi="en-US"/>
        </w:rPr>
      </w:pPr>
    </w:p>
    <w:p w:rsidR="0017111A" w:rsidRPr="006621B6" w:rsidRDefault="0017111A" w:rsidP="0017111A">
      <w:pPr>
        <w:widowControl w:val="0"/>
        <w:autoSpaceDE w:val="0"/>
        <w:autoSpaceDN w:val="0"/>
        <w:adjustRightInd w:val="0"/>
        <w:spacing w:after="0"/>
        <w:rPr>
          <w:rFonts w:ascii="Calibri" w:hAnsi="Calibri" w:cs="Times-Roman"/>
          <w:b/>
          <w:bCs/>
          <w:sz w:val="23"/>
          <w:lang w:bidi="en-US"/>
        </w:rPr>
      </w:pPr>
      <w:r w:rsidRPr="00C51296">
        <w:rPr>
          <w:rFonts w:ascii="Calibri" w:hAnsi="Calibri" w:cs="Times-Roman"/>
          <w:b/>
          <w:bCs/>
          <w:sz w:val="23"/>
          <w:lang w:bidi="en-US"/>
        </w:rPr>
        <w:t>Goals for students</w:t>
      </w:r>
    </w:p>
    <w:p w:rsidR="0017111A" w:rsidRPr="006621B6" w:rsidRDefault="0017111A" w:rsidP="0017111A">
      <w:pPr>
        <w:widowControl w:val="0"/>
        <w:autoSpaceDE w:val="0"/>
        <w:autoSpaceDN w:val="0"/>
        <w:adjustRightInd w:val="0"/>
        <w:spacing w:after="0"/>
        <w:rPr>
          <w:rFonts w:ascii="Calibri" w:hAnsi="Calibri" w:cs="Times-Roman"/>
          <w:bCs/>
          <w:sz w:val="23"/>
          <w:lang w:bidi="en-US"/>
        </w:rPr>
      </w:pPr>
      <w:r w:rsidRPr="006621B6">
        <w:rPr>
          <w:rFonts w:ascii="Calibri" w:hAnsi="Calibri" w:cs="Times-Roman"/>
          <w:bCs/>
          <w:sz w:val="23"/>
          <w:lang w:bidi="en-US"/>
        </w:rPr>
        <w:t>By the end of this course, students should be able to demonstrate the ability to:</w:t>
      </w:r>
    </w:p>
    <w:p w:rsidR="0017111A" w:rsidRPr="006621B6" w:rsidRDefault="00C51296" w:rsidP="0017111A">
      <w:pPr>
        <w:widowControl w:val="0"/>
        <w:numPr>
          <w:ilvl w:val="0"/>
          <w:numId w:val="1"/>
        </w:numPr>
        <w:tabs>
          <w:tab w:val="clear" w:pos="-1440"/>
        </w:tabs>
        <w:autoSpaceDE w:val="0"/>
        <w:autoSpaceDN w:val="0"/>
        <w:adjustRightInd w:val="0"/>
        <w:spacing w:after="0"/>
        <w:ind w:left="360" w:firstLine="0"/>
        <w:rPr>
          <w:rFonts w:ascii="Calibri" w:hAnsi="Calibri" w:cs="Times-Roman"/>
          <w:bCs/>
          <w:sz w:val="23"/>
          <w:lang w:bidi="en-US"/>
        </w:rPr>
      </w:pPr>
      <w:r>
        <w:rPr>
          <w:rFonts w:ascii="Calibri" w:hAnsi="Calibri" w:cs="Times-Roman"/>
          <w:bCs/>
          <w:sz w:val="23"/>
          <w:lang w:bidi="en-US"/>
        </w:rPr>
        <w:t>Analyze data</w:t>
      </w:r>
      <w:r w:rsidR="0017111A" w:rsidRPr="006621B6">
        <w:rPr>
          <w:rFonts w:ascii="Calibri" w:hAnsi="Calibri" w:cs="Times-Roman"/>
          <w:bCs/>
          <w:sz w:val="23"/>
          <w:lang w:bidi="en-US"/>
        </w:rPr>
        <w:t xml:space="preserve"> and draw reasonable inferences from it </w:t>
      </w:r>
    </w:p>
    <w:p w:rsidR="0017111A" w:rsidRPr="006621B6" w:rsidRDefault="0017111A" w:rsidP="0017111A">
      <w:pPr>
        <w:widowControl w:val="0"/>
        <w:numPr>
          <w:ilvl w:val="0"/>
          <w:numId w:val="1"/>
        </w:numPr>
        <w:autoSpaceDE w:val="0"/>
        <w:autoSpaceDN w:val="0"/>
        <w:adjustRightInd w:val="0"/>
        <w:spacing w:after="0"/>
        <w:ind w:left="360" w:firstLine="0"/>
        <w:rPr>
          <w:rFonts w:ascii="Calibri" w:hAnsi="Calibri" w:cs="Times-Roman"/>
          <w:bCs/>
          <w:sz w:val="23"/>
          <w:lang w:bidi="en-US"/>
        </w:rPr>
      </w:pPr>
      <w:r w:rsidRPr="006621B6">
        <w:rPr>
          <w:rFonts w:ascii="Calibri" w:hAnsi="Calibri" w:cs="Times-Roman"/>
          <w:bCs/>
          <w:sz w:val="23"/>
          <w:lang w:bidi="en-US"/>
        </w:rPr>
        <w:t>Read, comprehend and discuss scientific papers</w:t>
      </w:r>
    </w:p>
    <w:p w:rsidR="0017111A" w:rsidRPr="006621B6" w:rsidRDefault="0017111A" w:rsidP="0017111A">
      <w:pPr>
        <w:widowControl w:val="0"/>
        <w:numPr>
          <w:ilvl w:val="0"/>
          <w:numId w:val="1"/>
        </w:numPr>
        <w:autoSpaceDE w:val="0"/>
        <w:autoSpaceDN w:val="0"/>
        <w:adjustRightInd w:val="0"/>
        <w:spacing w:after="0"/>
        <w:ind w:left="360" w:firstLine="0"/>
        <w:rPr>
          <w:rFonts w:ascii="Calibri" w:hAnsi="Calibri" w:cs="Times-Roman"/>
          <w:bCs/>
          <w:sz w:val="23"/>
          <w:lang w:bidi="en-US"/>
        </w:rPr>
      </w:pPr>
      <w:r w:rsidRPr="006621B6">
        <w:rPr>
          <w:rFonts w:ascii="Calibri" w:hAnsi="Calibri" w:cs="Times-Roman"/>
          <w:bCs/>
          <w:sz w:val="23"/>
          <w:lang w:bidi="en-US"/>
        </w:rPr>
        <w:t>Communicate clearly and effectively through written and oral presentations of ideas</w:t>
      </w:r>
    </w:p>
    <w:p w:rsidR="0017111A" w:rsidRPr="006621B6" w:rsidRDefault="0017111A" w:rsidP="0017111A">
      <w:pPr>
        <w:widowControl w:val="0"/>
        <w:autoSpaceDE w:val="0"/>
        <w:autoSpaceDN w:val="0"/>
        <w:adjustRightInd w:val="0"/>
        <w:spacing w:after="0"/>
        <w:rPr>
          <w:rFonts w:ascii="Calibri" w:hAnsi="Calibri" w:cs="Times-Roman"/>
          <w:b/>
          <w:bCs/>
          <w:sz w:val="23"/>
          <w:lang w:bidi="en-US"/>
        </w:rPr>
      </w:pPr>
    </w:p>
    <w:p w:rsidR="0017111A" w:rsidRPr="006621B6" w:rsidRDefault="00A25710" w:rsidP="0017111A">
      <w:pPr>
        <w:widowControl w:val="0"/>
        <w:autoSpaceDE w:val="0"/>
        <w:autoSpaceDN w:val="0"/>
        <w:adjustRightInd w:val="0"/>
        <w:spacing w:after="0"/>
        <w:rPr>
          <w:rFonts w:ascii="Calibri" w:hAnsi="Calibri" w:cs="Helvetica"/>
          <w:sz w:val="23"/>
          <w:lang w:bidi="en-US"/>
        </w:rPr>
      </w:pPr>
      <w:r>
        <w:rPr>
          <w:rFonts w:ascii="Calibri" w:hAnsi="Calibri" w:cs="Times-Roman"/>
          <w:b/>
          <w:bCs/>
          <w:sz w:val="23"/>
          <w:lang w:bidi="en-US"/>
        </w:rPr>
        <w:t>Course Textbook</w:t>
      </w:r>
    </w:p>
    <w:p w:rsidR="0017111A" w:rsidRPr="006621B6" w:rsidRDefault="0017111A" w:rsidP="0017111A">
      <w:pPr>
        <w:widowControl w:val="0"/>
        <w:autoSpaceDE w:val="0"/>
        <w:autoSpaceDN w:val="0"/>
        <w:adjustRightInd w:val="0"/>
        <w:spacing w:after="0"/>
        <w:ind w:left="720" w:hanging="720"/>
        <w:rPr>
          <w:rFonts w:ascii="Calibri" w:hAnsi="Calibri" w:cs="Helvetica"/>
          <w:sz w:val="23"/>
          <w:lang w:bidi="en-US"/>
        </w:rPr>
      </w:pPr>
      <w:r>
        <w:rPr>
          <w:rFonts w:ascii="Calibri" w:hAnsi="Calibri" w:cs="Times-Roman"/>
          <w:sz w:val="23"/>
          <w:lang w:bidi="en-US"/>
        </w:rPr>
        <w:t xml:space="preserve">Kump, L. R., J. F. Kasting and R. G. Crane. </w:t>
      </w:r>
      <w:r w:rsidR="007800AE">
        <w:rPr>
          <w:rFonts w:ascii="Calibri" w:hAnsi="Calibri" w:cs="Times-Roman"/>
          <w:sz w:val="23"/>
          <w:lang w:bidi="en-US"/>
        </w:rPr>
        <w:t xml:space="preserve"> </w:t>
      </w:r>
      <w:r w:rsidRPr="007800AE">
        <w:rPr>
          <w:rFonts w:ascii="Calibri" w:hAnsi="Calibri" w:cs="Times-Roman"/>
          <w:sz w:val="23"/>
          <w:u w:val="single"/>
          <w:lang w:bidi="en-US"/>
        </w:rPr>
        <w:t>The Earth System, 3</w:t>
      </w:r>
      <w:r w:rsidRPr="007800AE">
        <w:rPr>
          <w:rFonts w:ascii="Calibri" w:hAnsi="Calibri" w:cs="Times-Roman"/>
          <w:sz w:val="23"/>
          <w:u w:val="single"/>
          <w:vertAlign w:val="superscript"/>
          <w:lang w:bidi="en-US"/>
        </w:rPr>
        <w:t>rd</w:t>
      </w:r>
      <w:r w:rsidRPr="007800AE">
        <w:rPr>
          <w:rFonts w:ascii="Calibri" w:hAnsi="Calibri" w:cs="Times-Roman"/>
          <w:sz w:val="23"/>
          <w:u w:val="single"/>
          <w:lang w:bidi="en-US"/>
        </w:rPr>
        <w:t xml:space="preserve"> Edition</w:t>
      </w:r>
      <w:r>
        <w:rPr>
          <w:rFonts w:ascii="Calibri" w:hAnsi="Calibri" w:cs="Times-Roman"/>
          <w:sz w:val="23"/>
          <w:lang w:bidi="en-US"/>
        </w:rPr>
        <w:t xml:space="preserve">.  </w:t>
      </w:r>
      <w:r w:rsidR="007800AE">
        <w:rPr>
          <w:rFonts w:ascii="Calibri" w:hAnsi="Calibri" w:cs="Times-Roman"/>
          <w:sz w:val="23"/>
          <w:lang w:bidi="en-US"/>
        </w:rPr>
        <w:t>San Francisco: Prentice Hall, 2010.</w:t>
      </w:r>
    </w:p>
    <w:p w:rsidR="0017111A" w:rsidRPr="006621B6" w:rsidRDefault="0017111A" w:rsidP="001711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Times-Roman"/>
          <w:sz w:val="23"/>
          <w:lang w:bidi="en-US"/>
        </w:rPr>
      </w:pPr>
    </w:p>
    <w:p w:rsidR="0017111A" w:rsidRPr="006621B6" w:rsidRDefault="0017111A" w:rsidP="001711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b/>
          <w:sz w:val="23"/>
          <w:lang w:bidi="en-US"/>
        </w:rPr>
      </w:pPr>
      <w:r w:rsidRPr="006621B6">
        <w:rPr>
          <w:rFonts w:ascii="Calibri" w:hAnsi="Calibri" w:cs="Times-Roman"/>
          <w:b/>
          <w:sz w:val="23"/>
          <w:lang w:bidi="en-US"/>
        </w:rPr>
        <w:t>Moodle</w:t>
      </w:r>
    </w:p>
    <w:p w:rsidR="0017111A" w:rsidRPr="006621B6" w:rsidRDefault="0017111A" w:rsidP="0017111A">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 xml:space="preserve">The class Moodle page </w:t>
      </w:r>
      <w:r>
        <w:rPr>
          <w:rFonts w:ascii="Calibri" w:hAnsi="Calibri" w:cs="Times-Roman"/>
          <w:sz w:val="23"/>
          <w:lang w:bidi="en-US"/>
        </w:rPr>
        <w:t>(</w:t>
      </w:r>
      <w:r w:rsidRPr="005C2A30">
        <w:rPr>
          <w:rFonts w:ascii="Calibri" w:hAnsi="Calibri" w:cs="Times-Roman"/>
          <w:sz w:val="23"/>
          <w:lang w:bidi="en-US"/>
        </w:rPr>
        <w:t>http://moodle.macalester.edu/course/view.php?id=</w:t>
      </w:r>
      <w:r w:rsidR="00256877" w:rsidRPr="00256877">
        <w:rPr>
          <w:rFonts w:ascii="Calibri" w:hAnsi="Calibri" w:cs="Times-Roman"/>
          <w:sz w:val="23"/>
          <w:lang w:bidi="en-US"/>
        </w:rPr>
        <w:t>210</w:t>
      </w:r>
      <w:r>
        <w:rPr>
          <w:rFonts w:ascii="Calibri" w:hAnsi="Calibri" w:cs="Times-Roman"/>
          <w:sz w:val="23"/>
          <w:lang w:bidi="en-US"/>
        </w:rPr>
        <w:t xml:space="preserve">) </w:t>
      </w:r>
      <w:r w:rsidRPr="006621B6">
        <w:rPr>
          <w:rFonts w:ascii="Calibri" w:hAnsi="Calibri" w:cs="Times-Roman"/>
          <w:sz w:val="23"/>
          <w:lang w:bidi="en-US"/>
        </w:rPr>
        <w:t xml:space="preserve">will be updated regularly, and should be your first stop for information about readings, assignments, and what to expect in class on any given day.  The page is color-coded: anything in </w:t>
      </w:r>
      <w:r w:rsidR="00C51296">
        <w:rPr>
          <w:rFonts w:ascii="Calibri" w:hAnsi="Calibri" w:cs="Times-Roman"/>
          <w:sz w:val="23"/>
          <w:lang w:bidi="en-US"/>
        </w:rPr>
        <w:t>green</w:t>
      </w:r>
      <w:r w:rsidRPr="006621B6">
        <w:rPr>
          <w:rFonts w:ascii="Calibri" w:hAnsi="Calibri" w:cs="Times-Roman"/>
          <w:sz w:val="23"/>
          <w:lang w:bidi="en-US"/>
        </w:rPr>
        <w:t xml:space="preserve"> is a reading you should complete before class on the day of the entry, and anything in </w:t>
      </w:r>
      <w:r w:rsidR="00C51296">
        <w:rPr>
          <w:rFonts w:ascii="Calibri" w:hAnsi="Calibri" w:cs="Times-Roman"/>
          <w:sz w:val="23"/>
          <w:lang w:bidi="en-US"/>
        </w:rPr>
        <w:t>blue</w:t>
      </w:r>
      <w:r w:rsidRPr="006621B6">
        <w:rPr>
          <w:rFonts w:ascii="Calibri" w:hAnsi="Calibri" w:cs="Times-Roman"/>
          <w:sz w:val="23"/>
          <w:lang w:bidi="en-US"/>
        </w:rPr>
        <w:t xml:space="preserve"> is an assignment due that day.  This will require some looking/thinking ahead on your part.</w:t>
      </w:r>
    </w:p>
    <w:p w:rsidR="001C26A0" w:rsidRDefault="001C26A0" w:rsidP="0017111A">
      <w:pPr>
        <w:widowControl w:val="0"/>
        <w:autoSpaceDE w:val="0"/>
        <w:autoSpaceDN w:val="0"/>
        <w:adjustRightInd w:val="0"/>
        <w:spacing w:after="0"/>
        <w:rPr>
          <w:rFonts w:ascii="Calibri" w:hAnsi="Calibri" w:cs="Times-Roman"/>
          <w:b/>
          <w:sz w:val="23"/>
          <w:lang w:bidi="en-US"/>
        </w:rPr>
      </w:pPr>
    </w:p>
    <w:p w:rsidR="0072244B" w:rsidRDefault="0072244B" w:rsidP="0017111A">
      <w:pPr>
        <w:widowControl w:val="0"/>
        <w:autoSpaceDE w:val="0"/>
        <w:autoSpaceDN w:val="0"/>
        <w:adjustRightInd w:val="0"/>
        <w:spacing w:after="0"/>
        <w:rPr>
          <w:rFonts w:ascii="Calibri" w:hAnsi="Calibri" w:cs="Times-Roman"/>
          <w:b/>
          <w:sz w:val="23"/>
          <w:lang w:bidi="en-US"/>
        </w:rPr>
      </w:pPr>
    </w:p>
    <w:p w:rsidR="0017111A" w:rsidRPr="006621B6" w:rsidRDefault="0017111A" w:rsidP="0017111A">
      <w:pPr>
        <w:widowControl w:val="0"/>
        <w:autoSpaceDE w:val="0"/>
        <w:autoSpaceDN w:val="0"/>
        <w:adjustRightInd w:val="0"/>
        <w:spacing w:after="0"/>
        <w:rPr>
          <w:rFonts w:ascii="Calibri" w:hAnsi="Calibri" w:cs="Times-Roman"/>
          <w:b/>
          <w:sz w:val="23"/>
          <w:lang w:bidi="en-US"/>
        </w:rPr>
      </w:pPr>
      <w:r w:rsidRPr="006621B6">
        <w:rPr>
          <w:rFonts w:ascii="Calibri" w:hAnsi="Calibri" w:cs="Times-Roman"/>
          <w:b/>
          <w:sz w:val="23"/>
          <w:lang w:bidi="en-US"/>
        </w:rPr>
        <w:t>Grading</w:t>
      </w:r>
    </w:p>
    <w:p w:rsidR="0017111A" w:rsidRPr="006621B6" w:rsidRDefault="0017111A" w:rsidP="0017111A">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 xml:space="preserve">Your final grade for this course will be determined by the number of points you accumulate throughout the semester.  </w:t>
      </w:r>
    </w:p>
    <w:p w:rsidR="0017111A" w:rsidRPr="006621B6" w:rsidRDefault="0017111A" w:rsidP="0017111A">
      <w:pPr>
        <w:widowControl w:val="0"/>
        <w:autoSpaceDE w:val="0"/>
        <w:autoSpaceDN w:val="0"/>
        <w:adjustRightInd w:val="0"/>
        <w:spacing w:after="0"/>
        <w:rPr>
          <w:rFonts w:ascii="Calibri" w:hAnsi="Calibri" w:cs="Times-Roman"/>
          <w:sz w:val="23"/>
          <w:lang w:bidi="en-US"/>
        </w:rPr>
      </w:pPr>
    </w:p>
    <w:tbl>
      <w:tblPr>
        <w:tblW w:w="0" w:type="auto"/>
        <w:tblInd w:w="621" w:type="dxa"/>
        <w:tblBorders>
          <w:top w:val="single" w:sz="12" w:space="0" w:color="808080"/>
          <w:left w:val="nil"/>
          <w:bottom w:val="single" w:sz="12" w:space="0" w:color="808080"/>
          <w:right w:val="nil"/>
          <w:insideH w:val="nil"/>
          <w:insideV w:val="nil"/>
        </w:tblBorders>
        <w:tblLook w:val="00F7"/>
      </w:tblPr>
      <w:tblGrid>
        <w:gridCol w:w="4248"/>
        <w:gridCol w:w="1304"/>
      </w:tblGrid>
      <w:tr w:rsidR="0017111A" w:rsidRPr="006621B6">
        <w:tc>
          <w:tcPr>
            <w:tcW w:w="5552" w:type="dxa"/>
            <w:gridSpan w:val="2"/>
            <w:tcBorders>
              <w:bottom w:val="single" w:sz="6" w:space="0" w:color="808080"/>
            </w:tcBorders>
            <w:shd w:val="clear" w:color="auto" w:fill="auto"/>
          </w:tcPr>
          <w:p w:rsidR="0017111A" w:rsidRPr="006621B6" w:rsidRDefault="0017111A" w:rsidP="0017111A">
            <w:pPr>
              <w:widowControl w:val="0"/>
              <w:autoSpaceDE w:val="0"/>
              <w:autoSpaceDN w:val="0"/>
              <w:adjustRightInd w:val="0"/>
              <w:spacing w:after="0"/>
              <w:jc w:val="center"/>
              <w:rPr>
                <w:rFonts w:ascii="Calibri" w:hAnsi="Calibri" w:cs="Times-Roman"/>
                <w:sz w:val="23"/>
                <w:lang w:bidi="en-US"/>
              </w:rPr>
            </w:pPr>
            <w:r w:rsidRPr="006621B6">
              <w:rPr>
                <w:rFonts w:ascii="Calibri" w:hAnsi="Calibri" w:cs="Times-Roman"/>
                <w:sz w:val="23"/>
                <w:lang w:bidi="en-US"/>
              </w:rPr>
              <w:t>Point distribution</w:t>
            </w:r>
          </w:p>
        </w:tc>
      </w:tr>
      <w:tr w:rsidR="0017111A" w:rsidRPr="006621B6">
        <w:tc>
          <w:tcPr>
            <w:tcW w:w="4248" w:type="dxa"/>
            <w:shd w:val="clear" w:color="auto" w:fill="auto"/>
          </w:tcPr>
          <w:p w:rsidR="0017111A" w:rsidRPr="006621B6" w:rsidRDefault="0017111A" w:rsidP="0017111A">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Participation</w:t>
            </w:r>
          </w:p>
        </w:tc>
        <w:tc>
          <w:tcPr>
            <w:tcW w:w="1304" w:type="dxa"/>
            <w:shd w:val="clear" w:color="auto" w:fill="auto"/>
          </w:tcPr>
          <w:p w:rsidR="0017111A" w:rsidRPr="006621B6" w:rsidRDefault="00142338" w:rsidP="0017111A">
            <w:pPr>
              <w:widowControl w:val="0"/>
              <w:autoSpaceDE w:val="0"/>
              <w:autoSpaceDN w:val="0"/>
              <w:adjustRightInd w:val="0"/>
              <w:spacing w:after="0"/>
              <w:rPr>
                <w:rFonts w:ascii="Calibri" w:hAnsi="Calibri" w:cs="Times-Roman"/>
                <w:sz w:val="23"/>
                <w:lang w:bidi="en-US"/>
              </w:rPr>
            </w:pPr>
            <w:r>
              <w:rPr>
                <w:rFonts w:ascii="Calibri" w:hAnsi="Calibri" w:cs="Times-Roman"/>
                <w:sz w:val="23"/>
                <w:lang w:bidi="en-US"/>
              </w:rPr>
              <w:t>40</w:t>
            </w:r>
          </w:p>
        </w:tc>
      </w:tr>
      <w:tr w:rsidR="00142338" w:rsidRPr="006621B6">
        <w:tc>
          <w:tcPr>
            <w:tcW w:w="4248" w:type="dxa"/>
            <w:shd w:val="clear" w:color="auto" w:fill="auto"/>
          </w:tcPr>
          <w:p w:rsidR="00142338" w:rsidRPr="006621B6" w:rsidRDefault="00142338" w:rsidP="0017111A">
            <w:pPr>
              <w:widowControl w:val="0"/>
              <w:autoSpaceDE w:val="0"/>
              <w:autoSpaceDN w:val="0"/>
              <w:adjustRightInd w:val="0"/>
              <w:spacing w:after="0"/>
              <w:rPr>
                <w:rFonts w:ascii="Calibri" w:hAnsi="Calibri" w:cs="Times-Roman"/>
                <w:sz w:val="23"/>
                <w:lang w:bidi="en-US"/>
              </w:rPr>
            </w:pPr>
            <w:r>
              <w:rPr>
                <w:rFonts w:ascii="Calibri" w:hAnsi="Calibri" w:cs="Times-Roman"/>
                <w:sz w:val="23"/>
                <w:lang w:bidi="en-US"/>
              </w:rPr>
              <w:t>Homework</w:t>
            </w:r>
            <w:r w:rsidR="002A2190">
              <w:rPr>
                <w:rFonts w:ascii="Calibri" w:hAnsi="Calibri" w:cs="Times-Roman"/>
                <w:sz w:val="23"/>
                <w:lang w:bidi="en-US"/>
              </w:rPr>
              <w:t xml:space="preserve"> (4 @ 15 points each)</w:t>
            </w:r>
          </w:p>
        </w:tc>
        <w:tc>
          <w:tcPr>
            <w:tcW w:w="1304" w:type="dxa"/>
            <w:shd w:val="clear" w:color="auto" w:fill="auto"/>
          </w:tcPr>
          <w:p w:rsidR="00142338" w:rsidRDefault="00142338" w:rsidP="0017111A">
            <w:pPr>
              <w:widowControl w:val="0"/>
              <w:autoSpaceDE w:val="0"/>
              <w:autoSpaceDN w:val="0"/>
              <w:adjustRightInd w:val="0"/>
              <w:spacing w:after="0"/>
              <w:rPr>
                <w:rFonts w:ascii="Calibri" w:hAnsi="Calibri" w:cs="Times-Roman"/>
                <w:sz w:val="23"/>
                <w:lang w:bidi="en-US"/>
              </w:rPr>
            </w:pPr>
            <w:r>
              <w:rPr>
                <w:rFonts w:ascii="Calibri" w:hAnsi="Calibri" w:cs="Times-Roman"/>
                <w:sz w:val="23"/>
                <w:lang w:bidi="en-US"/>
              </w:rPr>
              <w:t>60</w:t>
            </w:r>
          </w:p>
        </w:tc>
      </w:tr>
      <w:tr w:rsidR="0017111A" w:rsidRPr="006621B6">
        <w:tc>
          <w:tcPr>
            <w:tcW w:w="4248" w:type="dxa"/>
            <w:shd w:val="clear" w:color="auto" w:fill="auto"/>
          </w:tcPr>
          <w:p w:rsidR="0017111A" w:rsidRPr="006621B6" w:rsidRDefault="000C6CEE" w:rsidP="0017111A">
            <w:pPr>
              <w:widowControl w:val="0"/>
              <w:autoSpaceDE w:val="0"/>
              <w:autoSpaceDN w:val="0"/>
              <w:adjustRightInd w:val="0"/>
              <w:spacing w:after="0"/>
              <w:rPr>
                <w:rFonts w:ascii="Calibri" w:hAnsi="Calibri" w:cs="Times-Roman"/>
                <w:sz w:val="23"/>
                <w:lang w:bidi="en-US"/>
              </w:rPr>
            </w:pPr>
            <w:r>
              <w:rPr>
                <w:rFonts w:ascii="Calibri" w:hAnsi="Calibri" w:cs="Times-Roman"/>
                <w:sz w:val="23"/>
                <w:lang w:bidi="en-US"/>
              </w:rPr>
              <w:t>Website</w:t>
            </w:r>
          </w:p>
        </w:tc>
        <w:tc>
          <w:tcPr>
            <w:tcW w:w="1304" w:type="dxa"/>
            <w:shd w:val="clear" w:color="auto" w:fill="auto"/>
          </w:tcPr>
          <w:p w:rsidR="0017111A" w:rsidRPr="006621B6" w:rsidRDefault="000C6CEE" w:rsidP="0017111A">
            <w:pPr>
              <w:widowControl w:val="0"/>
              <w:autoSpaceDE w:val="0"/>
              <w:autoSpaceDN w:val="0"/>
              <w:adjustRightInd w:val="0"/>
              <w:spacing w:after="0"/>
              <w:rPr>
                <w:rFonts w:ascii="Calibri" w:hAnsi="Calibri" w:cs="Times-Roman"/>
                <w:sz w:val="23"/>
                <w:lang w:bidi="en-US"/>
              </w:rPr>
            </w:pPr>
            <w:r>
              <w:rPr>
                <w:rFonts w:ascii="Calibri" w:hAnsi="Calibri" w:cs="Times-Roman"/>
                <w:sz w:val="23"/>
                <w:lang w:bidi="en-US"/>
              </w:rPr>
              <w:t>90</w:t>
            </w:r>
          </w:p>
        </w:tc>
      </w:tr>
      <w:tr w:rsidR="0017111A" w:rsidRPr="006621B6">
        <w:tc>
          <w:tcPr>
            <w:tcW w:w="4248" w:type="dxa"/>
            <w:shd w:val="clear" w:color="auto" w:fill="auto"/>
          </w:tcPr>
          <w:p w:rsidR="0017111A" w:rsidRPr="006621B6" w:rsidRDefault="0017111A" w:rsidP="000C6CEE">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Lab</w:t>
            </w:r>
            <w:r w:rsidR="000C6CEE">
              <w:rPr>
                <w:rFonts w:ascii="Calibri" w:hAnsi="Calibri" w:cs="Times-Roman"/>
                <w:sz w:val="23"/>
                <w:lang w:bidi="en-US"/>
              </w:rPr>
              <w:t>s</w:t>
            </w:r>
            <w:r w:rsidR="002A2190">
              <w:rPr>
                <w:rFonts w:ascii="Calibri" w:hAnsi="Calibri" w:cs="Times-Roman"/>
                <w:sz w:val="23"/>
                <w:lang w:bidi="en-US"/>
              </w:rPr>
              <w:t xml:space="preserve"> (11 @ 10 points each)</w:t>
            </w:r>
          </w:p>
        </w:tc>
        <w:tc>
          <w:tcPr>
            <w:tcW w:w="1304" w:type="dxa"/>
            <w:shd w:val="clear" w:color="auto" w:fill="auto"/>
          </w:tcPr>
          <w:p w:rsidR="0017111A" w:rsidRPr="006621B6" w:rsidRDefault="00142338" w:rsidP="0017111A">
            <w:pPr>
              <w:widowControl w:val="0"/>
              <w:autoSpaceDE w:val="0"/>
              <w:autoSpaceDN w:val="0"/>
              <w:adjustRightInd w:val="0"/>
              <w:spacing w:after="0"/>
              <w:rPr>
                <w:rFonts w:ascii="Calibri" w:hAnsi="Calibri" w:cs="Times-Roman"/>
                <w:sz w:val="23"/>
                <w:lang w:bidi="en-US"/>
              </w:rPr>
            </w:pPr>
            <w:r>
              <w:rPr>
                <w:rFonts w:ascii="Calibri" w:hAnsi="Calibri" w:cs="Times-Roman"/>
                <w:sz w:val="23"/>
                <w:lang w:bidi="en-US"/>
              </w:rPr>
              <w:t>110</w:t>
            </w:r>
          </w:p>
        </w:tc>
      </w:tr>
      <w:tr w:rsidR="0017111A" w:rsidRPr="006621B6">
        <w:tc>
          <w:tcPr>
            <w:tcW w:w="4248" w:type="dxa"/>
            <w:tcBorders>
              <w:bottom w:val="single" w:sz="6" w:space="0" w:color="808080"/>
            </w:tcBorders>
            <w:shd w:val="clear" w:color="auto" w:fill="auto"/>
          </w:tcPr>
          <w:p w:rsidR="0017111A" w:rsidRPr="006621B6" w:rsidRDefault="0017111A" w:rsidP="0017111A">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Exams (3 @ 100 points each)</w:t>
            </w:r>
          </w:p>
        </w:tc>
        <w:tc>
          <w:tcPr>
            <w:tcW w:w="1304" w:type="dxa"/>
            <w:tcBorders>
              <w:bottom w:val="single" w:sz="6" w:space="0" w:color="808080"/>
            </w:tcBorders>
            <w:shd w:val="clear" w:color="auto" w:fill="auto"/>
          </w:tcPr>
          <w:p w:rsidR="0017111A" w:rsidRPr="006621B6" w:rsidRDefault="0017111A" w:rsidP="0017111A">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300</w:t>
            </w:r>
          </w:p>
        </w:tc>
      </w:tr>
      <w:tr w:rsidR="0017111A" w:rsidRPr="006621B6">
        <w:tc>
          <w:tcPr>
            <w:tcW w:w="4248" w:type="dxa"/>
            <w:tcBorders>
              <w:top w:val="single" w:sz="6" w:space="0" w:color="808080"/>
            </w:tcBorders>
            <w:shd w:val="clear" w:color="auto" w:fill="auto"/>
          </w:tcPr>
          <w:p w:rsidR="0017111A" w:rsidRPr="006621B6" w:rsidRDefault="0017111A" w:rsidP="0017111A">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 xml:space="preserve">TOTAL </w:t>
            </w:r>
          </w:p>
        </w:tc>
        <w:tc>
          <w:tcPr>
            <w:tcW w:w="1304" w:type="dxa"/>
            <w:tcBorders>
              <w:top w:val="single" w:sz="6" w:space="0" w:color="808080"/>
            </w:tcBorders>
            <w:shd w:val="clear" w:color="auto" w:fill="auto"/>
          </w:tcPr>
          <w:p w:rsidR="0017111A" w:rsidRPr="006621B6" w:rsidRDefault="0017111A" w:rsidP="0017111A">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600</w:t>
            </w:r>
          </w:p>
        </w:tc>
      </w:tr>
    </w:tbl>
    <w:p w:rsidR="0017111A" w:rsidRPr="006621B6" w:rsidRDefault="0017111A" w:rsidP="0017111A">
      <w:pPr>
        <w:widowControl w:val="0"/>
        <w:autoSpaceDE w:val="0"/>
        <w:autoSpaceDN w:val="0"/>
        <w:adjustRightInd w:val="0"/>
        <w:spacing w:after="0"/>
        <w:rPr>
          <w:rFonts w:ascii="Calibri" w:hAnsi="Calibri" w:cs="Times-Roman"/>
          <w:sz w:val="23"/>
          <w:lang w:bidi="en-US"/>
        </w:rPr>
      </w:pPr>
    </w:p>
    <w:p w:rsidR="0017111A" w:rsidRPr="006621B6" w:rsidRDefault="0017111A" w:rsidP="0017111A">
      <w:pPr>
        <w:widowControl w:val="0"/>
        <w:autoSpaceDE w:val="0"/>
        <w:autoSpaceDN w:val="0"/>
        <w:adjustRightInd w:val="0"/>
        <w:spacing w:after="0"/>
        <w:rPr>
          <w:rFonts w:ascii="Calibri" w:hAnsi="Calibri" w:cs="Times-Roman"/>
          <w:b/>
          <w:sz w:val="23"/>
          <w:lang w:bidi="en-US"/>
        </w:rPr>
      </w:pPr>
      <w:r w:rsidRPr="006621B6">
        <w:rPr>
          <w:rFonts w:ascii="Calibri" w:hAnsi="Calibri" w:cs="Times-Roman"/>
          <w:b/>
          <w:sz w:val="23"/>
          <w:lang w:bidi="en-US"/>
        </w:rPr>
        <w:t>Attendance</w:t>
      </w:r>
    </w:p>
    <w:p w:rsidR="0017111A" w:rsidRPr="006621B6" w:rsidRDefault="0017111A" w:rsidP="0017111A">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Attendance in labs is mandatory.  Attendance in lecture is at your discretion, although students who attend regularly are likely to receive higher grades than those who do not.  The participation portion of your grade will be based on your contributions to classroom discussion</w:t>
      </w:r>
      <w:r w:rsidR="00BA4163">
        <w:rPr>
          <w:rFonts w:ascii="Calibri" w:hAnsi="Calibri" w:cs="Times-Roman"/>
          <w:sz w:val="23"/>
          <w:lang w:bidi="en-US"/>
        </w:rPr>
        <w:t>s</w:t>
      </w:r>
      <w:r w:rsidR="004C74D2">
        <w:rPr>
          <w:rFonts w:ascii="Calibri" w:hAnsi="Calibri" w:cs="Times-Roman"/>
          <w:sz w:val="23"/>
          <w:lang w:bidi="en-US"/>
        </w:rPr>
        <w:t>/activities</w:t>
      </w:r>
      <w:r w:rsidRPr="006621B6">
        <w:rPr>
          <w:rFonts w:ascii="Calibri" w:hAnsi="Calibri" w:cs="Times-Roman"/>
          <w:sz w:val="23"/>
          <w:lang w:bidi="en-US"/>
        </w:rPr>
        <w:t xml:space="preserve"> and also on any pop quizzes that may turn up…</w:t>
      </w:r>
    </w:p>
    <w:p w:rsidR="0017111A" w:rsidRPr="006621B6" w:rsidRDefault="0017111A" w:rsidP="0017111A">
      <w:pPr>
        <w:widowControl w:val="0"/>
        <w:autoSpaceDE w:val="0"/>
        <w:autoSpaceDN w:val="0"/>
        <w:adjustRightInd w:val="0"/>
        <w:spacing w:after="0"/>
        <w:rPr>
          <w:rFonts w:ascii="Calibri" w:hAnsi="Calibri" w:cs="Times-Roman"/>
          <w:b/>
          <w:sz w:val="23"/>
          <w:lang w:bidi="en-US"/>
        </w:rPr>
      </w:pPr>
    </w:p>
    <w:p w:rsidR="0017111A" w:rsidRPr="006621B6" w:rsidRDefault="0017111A" w:rsidP="0017111A">
      <w:pPr>
        <w:widowControl w:val="0"/>
        <w:autoSpaceDE w:val="0"/>
        <w:autoSpaceDN w:val="0"/>
        <w:adjustRightInd w:val="0"/>
        <w:spacing w:after="0"/>
        <w:rPr>
          <w:rFonts w:ascii="Calibri" w:hAnsi="Calibri" w:cs="Times-Roman"/>
          <w:b/>
          <w:sz w:val="23"/>
          <w:lang w:bidi="en-US"/>
        </w:rPr>
      </w:pPr>
      <w:r w:rsidRPr="006621B6">
        <w:rPr>
          <w:rFonts w:ascii="Calibri" w:hAnsi="Calibri" w:cs="Times-Roman"/>
          <w:b/>
          <w:sz w:val="23"/>
          <w:lang w:bidi="en-US"/>
        </w:rPr>
        <w:t>Exams</w:t>
      </w:r>
    </w:p>
    <w:p w:rsidR="0017111A" w:rsidRPr="006621B6" w:rsidRDefault="0017111A" w:rsidP="0017111A">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 xml:space="preserve">There will be three exams in this course, spaced roughly evenly throughout the semester.  They will cover material from lectures, labs, discussions, and readings assigned at any point before the date of the exam.  </w:t>
      </w:r>
      <w:r w:rsidR="004C74D2">
        <w:rPr>
          <w:rFonts w:ascii="Calibri" w:hAnsi="Calibri" w:cs="Times-Roman"/>
          <w:sz w:val="23"/>
          <w:lang w:bidi="en-US"/>
        </w:rPr>
        <w:t>The format usually consists of a combination of short answer questions and essays</w:t>
      </w:r>
      <w:r w:rsidRPr="006621B6">
        <w:rPr>
          <w:rFonts w:ascii="Calibri" w:hAnsi="Calibri" w:cs="Times-Roman"/>
          <w:sz w:val="23"/>
          <w:lang w:bidi="en-US"/>
        </w:rPr>
        <w:t xml:space="preserve">.  </w:t>
      </w:r>
      <w:r w:rsidR="004C74D2">
        <w:rPr>
          <w:rFonts w:ascii="Calibri" w:hAnsi="Calibri" w:cs="Times-Roman"/>
          <w:sz w:val="23"/>
          <w:lang w:bidi="en-US"/>
        </w:rPr>
        <w:t xml:space="preserve">If calculators are allowed/required, I will let you know well in advance.  </w:t>
      </w:r>
      <w:r w:rsidRPr="006621B6">
        <w:rPr>
          <w:rFonts w:ascii="Calibri" w:hAnsi="Calibri" w:cs="Times-Roman"/>
          <w:sz w:val="23"/>
          <w:lang w:bidi="en-US"/>
        </w:rPr>
        <w:t xml:space="preserve">Attendance at exams is required- failure to attend will result in a grade of zero for that exam.  I realize that this seems obvious.  There are only 3 instances in which you may reschedule an exam: 1) serious illness 2) a family emergency 3) a college sanctioned activity that requires you to be off-campus </w:t>
      </w:r>
      <w:r w:rsidR="00256877">
        <w:rPr>
          <w:rFonts w:ascii="Calibri" w:hAnsi="Calibri" w:cs="Times-Roman"/>
          <w:sz w:val="23"/>
          <w:lang w:bidi="en-US"/>
        </w:rPr>
        <w:t>during</w:t>
      </w:r>
      <w:r w:rsidRPr="006621B6">
        <w:rPr>
          <w:rFonts w:ascii="Calibri" w:hAnsi="Calibri" w:cs="Times-Roman"/>
          <w:sz w:val="23"/>
          <w:lang w:bidi="en-US"/>
        </w:rPr>
        <w:t xml:space="preserve"> the exam.  In all cases I will need to see some documentation (ie. a doctor’s note, note from the Dean, etc.), and I ask that you notify me as soon as you know you will miss the exam. </w:t>
      </w:r>
    </w:p>
    <w:p w:rsidR="0017111A" w:rsidRPr="006621B6" w:rsidRDefault="0017111A" w:rsidP="0017111A">
      <w:pPr>
        <w:widowControl w:val="0"/>
        <w:autoSpaceDE w:val="0"/>
        <w:autoSpaceDN w:val="0"/>
        <w:adjustRightInd w:val="0"/>
        <w:spacing w:after="0"/>
        <w:rPr>
          <w:rFonts w:ascii="Calibri" w:hAnsi="Calibri" w:cs="Times-Roman"/>
          <w:sz w:val="23"/>
          <w:lang w:bidi="en-US"/>
        </w:rPr>
      </w:pPr>
    </w:p>
    <w:p w:rsidR="00256877" w:rsidRDefault="00256877" w:rsidP="0017111A">
      <w:pPr>
        <w:widowControl w:val="0"/>
        <w:autoSpaceDE w:val="0"/>
        <w:autoSpaceDN w:val="0"/>
        <w:adjustRightInd w:val="0"/>
        <w:spacing w:after="0"/>
        <w:rPr>
          <w:rFonts w:ascii="Calibri" w:hAnsi="Calibri" w:cs="Times-Roman"/>
          <w:b/>
          <w:sz w:val="23"/>
          <w:lang w:bidi="en-US"/>
        </w:rPr>
      </w:pPr>
      <w:r>
        <w:rPr>
          <w:rFonts w:ascii="Calibri" w:hAnsi="Calibri" w:cs="Times-Roman"/>
          <w:b/>
          <w:sz w:val="23"/>
          <w:lang w:bidi="en-US"/>
        </w:rPr>
        <w:t>Homework</w:t>
      </w:r>
    </w:p>
    <w:p w:rsidR="00256877" w:rsidRPr="00256877" w:rsidRDefault="00256877" w:rsidP="0017111A">
      <w:pPr>
        <w:widowControl w:val="0"/>
        <w:autoSpaceDE w:val="0"/>
        <w:autoSpaceDN w:val="0"/>
        <w:adjustRightInd w:val="0"/>
        <w:spacing w:after="0"/>
        <w:rPr>
          <w:rFonts w:ascii="Calibri" w:hAnsi="Calibri" w:cs="Times-Roman"/>
          <w:sz w:val="23"/>
          <w:lang w:bidi="en-US"/>
        </w:rPr>
      </w:pPr>
      <w:r>
        <w:rPr>
          <w:rFonts w:ascii="Calibri" w:hAnsi="Calibri" w:cs="Times-Roman"/>
          <w:sz w:val="23"/>
          <w:lang w:bidi="en-US"/>
        </w:rPr>
        <w:t xml:space="preserve">There will be 4 homework assignments to reinforce concepts in lecture.  You will have approximately 2 weeks to complete each one from the time it is assigned. </w:t>
      </w:r>
      <w:r w:rsidR="00D1528B">
        <w:rPr>
          <w:rFonts w:ascii="Calibri" w:hAnsi="Calibri" w:cs="Times-Roman"/>
          <w:sz w:val="23"/>
          <w:lang w:bidi="en-US"/>
        </w:rPr>
        <w:t xml:space="preserve"> </w:t>
      </w:r>
      <w:r>
        <w:rPr>
          <w:rFonts w:ascii="Calibri" w:hAnsi="Calibri" w:cs="Times-Roman"/>
          <w:sz w:val="23"/>
          <w:lang w:bidi="en-US"/>
        </w:rPr>
        <w:t>I encourage you to work in pairs/groups on these assignments.  However, each student must turn in their own assignment, written in their own words.  This means you may discuss the answers together, but must write them out yourselves.  See me with any questions about what this means- copying will not be tolerated.</w:t>
      </w:r>
    </w:p>
    <w:p w:rsidR="00256877" w:rsidRDefault="00256877" w:rsidP="0017111A">
      <w:pPr>
        <w:widowControl w:val="0"/>
        <w:autoSpaceDE w:val="0"/>
        <w:autoSpaceDN w:val="0"/>
        <w:adjustRightInd w:val="0"/>
        <w:spacing w:after="0"/>
        <w:rPr>
          <w:rFonts w:ascii="Calibri" w:hAnsi="Calibri" w:cs="Times-Roman"/>
          <w:b/>
          <w:sz w:val="23"/>
          <w:lang w:bidi="en-US"/>
        </w:rPr>
      </w:pPr>
    </w:p>
    <w:p w:rsidR="00256877" w:rsidRDefault="003A115E" w:rsidP="0017111A">
      <w:pPr>
        <w:widowControl w:val="0"/>
        <w:autoSpaceDE w:val="0"/>
        <w:autoSpaceDN w:val="0"/>
        <w:adjustRightInd w:val="0"/>
        <w:spacing w:after="0"/>
        <w:rPr>
          <w:rFonts w:ascii="Calibri" w:hAnsi="Calibri" w:cs="Times-Roman"/>
          <w:sz w:val="23"/>
          <w:lang w:bidi="en-US"/>
        </w:rPr>
      </w:pPr>
      <w:r w:rsidRPr="00256877">
        <w:rPr>
          <w:rFonts w:ascii="Calibri" w:hAnsi="Calibri" w:cs="Times-Roman"/>
          <w:b/>
          <w:sz w:val="23"/>
          <w:lang w:bidi="en-US"/>
        </w:rPr>
        <w:t>Website</w:t>
      </w:r>
      <w:r w:rsidR="00CB0CEC">
        <w:rPr>
          <w:rFonts w:ascii="Calibri" w:hAnsi="Calibri" w:cs="Times-Roman"/>
          <w:sz w:val="23"/>
          <w:lang w:bidi="en-US"/>
        </w:rPr>
        <w:t xml:space="preserve"> </w:t>
      </w:r>
    </w:p>
    <w:p w:rsidR="0017111A" w:rsidRPr="00CB0CEC" w:rsidRDefault="00CB0CEC" w:rsidP="0017111A">
      <w:pPr>
        <w:widowControl w:val="0"/>
        <w:autoSpaceDE w:val="0"/>
        <w:autoSpaceDN w:val="0"/>
        <w:adjustRightInd w:val="0"/>
        <w:spacing w:after="0"/>
        <w:rPr>
          <w:rFonts w:ascii="Calibri" w:hAnsi="Calibri" w:cs="Times-Roman"/>
          <w:sz w:val="23"/>
          <w:lang w:bidi="en-US"/>
        </w:rPr>
      </w:pPr>
      <w:r>
        <w:rPr>
          <w:rFonts w:ascii="Calibri" w:hAnsi="Calibri" w:cs="Times-Roman"/>
          <w:sz w:val="23"/>
          <w:lang w:bidi="en-US"/>
        </w:rPr>
        <w:t>Being able to communicate facts and ideas through a website is a becoming an increasingly important skill.  Your assignment is to choose a topic covered in class, gather more in-depth information than what was covered in lab/lecture, and present that information on a website.  There will be more specific information about this assignment as the semester progresses.</w:t>
      </w:r>
    </w:p>
    <w:p w:rsidR="0017111A" w:rsidRPr="006621B6" w:rsidRDefault="0017111A" w:rsidP="0017111A">
      <w:pPr>
        <w:widowControl w:val="0"/>
        <w:autoSpaceDE w:val="0"/>
        <w:autoSpaceDN w:val="0"/>
        <w:adjustRightInd w:val="0"/>
        <w:spacing w:after="0"/>
        <w:rPr>
          <w:rFonts w:ascii="Calibri" w:hAnsi="Calibri" w:cs="Times-Roman"/>
          <w:b/>
          <w:sz w:val="23"/>
          <w:lang w:bidi="en-US"/>
        </w:rPr>
      </w:pPr>
    </w:p>
    <w:p w:rsidR="0017111A" w:rsidRPr="006621B6" w:rsidRDefault="0017111A" w:rsidP="0017111A">
      <w:pPr>
        <w:widowControl w:val="0"/>
        <w:autoSpaceDE w:val="0"/>
        <w:autoSpaceDN w:val="0"/>
        <w:adjustRightInd w:val="0"/>
        <w:spacing w:after="0"/>
        <w:rPr>
          <w:rFonts w:ascii="Calibri" w:hAnsi="Calibri" w:cs="Times-Roman"/>
          <w:b/>
          <w:sz w:val="23"/>
          <w:lang w:bidi="en-US"/>
        </w:rPr>
      </w:pPr>
      <w:r w:rsidRPr="006621B6">
        <w:rPr>
          <w:rFonts w:ascii="Calibri" w:hAnsi="Calibri" w:cs="Times-Roman"/>
          <w:b/>
          <w:sz w:val="23"/>
          <w:lang w:bidi="en-US"/>
        </w:rPr>
        <w:t>Labs</w:t>
      </w:r>
    </w:p>
    <w:p w:rsidR="0017111A" w:rsidRPr="00CB0CEC" w:rsidRDefault="00A25710" w:rsidP="001711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Times-Roman"/>
          <w:b/>
          <w:bCs/>
          <w:lang w:bidi="en-US"/>
        </w:rPr>
      </w:pPr>
      <w:r>
        <w:rPr>
          <w:rFonts w:ascii="Calibri" w:hAnsi="Calibri" w:cs="Times-Roman"/>
          <w:sz w:val="23"/>
          <w:lang w:bidi="en-US"/>
        </w:rPr>
        <w:t xml:space="preserve">Lab section </w:t>
      </w:r>
      <w:r w:rsidR="0017111A" w:rsidRPr="004A6219">
        <w:rPr>
          <w:rFonts w:ascii="Calibri" w:hAnsi="Calibri" w:cs="Times-Roman"/>
          <w:sz w:val="23"/>
          <w:lang w:bidi="en-US"/>
        </w:rPr>
        <w:t xml:space="preserve">will meet in Olin-Rice </w:t>
      </w:r>
      <w:r w:rsidR="00CB0CEC">
        <w:rPr>
          <w:rFonts w:ascii="Calibri" w:hAnsi="Calibri" w:cs="Times-Roman"/>
          <w:sz w:val="23"/>
          <w:lang w:bidi="en-US"/>
        </w:rPr>
        <w:t>187</w:t>
      </w:r>
      <w:r w:rsidR="0017111A" w:rsidRPr="004A6219">
        <w:rPr>
          <w:rFonts w:ascii="Calibri" w:hAnsi="Calibri" w:cs="Times-Roman"/>
          <w:sz w:val="23"/>
          <w:lang w:bidi="en-US"/>
        </w:rPr>
        <w:t xml:space="preserve"> on </w:t>
      </w:r>
      <w:r w:rsidR="00CB0CEC">
        <w:rPr>
          <w:rFonts w:ascii="Calibri" w:hAnsi="Calibri" w:cs="Times-Roman"/>
          <w:sz w:val="23"/>
          <w:lang w:bidi="en-US"/>
        </w:rPr>
        <w:t>Thursdays</w:t>
      </w:r>
      <w:r w:rsidR="0017111A" w:rsidRPr="004A6219">
        <w:rPr>
          <w:rFonts w:ascii="Calibri" w:hAnsi="Calibri" w:cs="Times-Roman"/>
          <w:sz w:val="23"/>
          <w:lang w:bidi="en-US"/>
        </w:rPr>
        <w:t xml:space="preserve"> from </w:t>
      </w:r>
      <w:r w:rsidR="00CB0CEC">
        <w:rPr>
          <w:rFonts w:ascii="Calibri" w:hAnsi="Calibri" w:cs="Times-Roman"/>
          <w:sz w:val="23"/>
          <w:lang w:bidi="en-US"/>
        </w:rPr>
        <w:t>1.20-4.30pm</w:t>
      </w:r>
      <w:r w:rsidR="0017111A" w:rsidRPr="004A6219">
        <w:rPr>
          <w:rFonts w:ascii="Calibri" w:hAnsi="Calibri" w:cs="Times-Roman"/>
          <w:sz w:val="23"/>
          <w:lang w:bidi="en-US"/>
        </w:rPr>
        <w:t xml:space="preserve">.  </w:t>
      </w:r>
      <w:r w:rsidR="0017111A" w:rsidRPr="004A6219">
        <w:rPr>
          <w:rFonts w:ascii="Calibri" w:hAnsi="Calibri" w:cs="Times-Roman"/>
          <w:b/>
          <w:bCs/>
          <w:i/>
          <w:iCs/>
          <w:sz w:val="23"/>
          <w:lang w:bidi="en-US"/>
        </w:rPr>
        <w:t xml:space="preserve">Lab will meet for the first time on </w:t>
      </w:r>
      <w:r w:rsidR="00CB0CEC">
        <w:rPr>
          <w:rFonts w:ascii="Calibri" w:hAnsi="Calibri" w:cs="Times-Roman"/>
          <w:b/>
          <w:bCs/>
          <w:i/>
          <w:iCs/>
          <w:sz w:val="23"/>
          <w:lang w:bidi="en-US"/>
        </w:rPr>
        <w:t>Thursday, 28 January</w:t>
      </w:r>
      <w:r w:rsidR="0017111A" w:rsidRPr="004A6219">
        <w:rPr>
          <w:rFonts w:ascii="Calibri" w:hAnsi="Calibri" w:cs="Times-Roman"/>
          <w:b/>
          <w:bCs/>
          <w:i/>
          <w:iCs/>
          <w:sz w:val="23"/>
          <w:lang w:bidi="en-US"/>
        </w:rPr>
        <w:t>—you must attend!</w:t>
      </w:r>
      <w:r w:rsidR="0017111A" w:rsidRPr="004A6219">
        <w:rPr>
          <w:rFonts w:ascii="Calibri" w:hAnsi="Calibri" w:cs="Times-Roman"/>
          <w:sz w:val="23"/>
          <w:lang w:bidi="en-US"/>
        </w:rPr>
        <w:t xml:space="preserve">  We will use the weekly laboratory time to en</w:t>
      </w:r>
      <w:r w:rsidR="00CB0CEC">
        <w:rPr>
          <w:rFonts w:ascii="Calibri" w:hAnsi="Calibri" w:cs="Times-Roman"/>
          <w:sz w:val="23"/>
          <w:lang w:bidi="en-US"/>
        </w:rPr>
        <w:t>gage in a variety of activities</w:t>
      </w:r>
      <w:r w:rsidR="0017111A" w:rsidRPr="004A6219">
        <w:rPr>
          <w:rFonts w:ascii="Calibri" w:hAnsi="Calibri" w:cs="Times-Roman"/>
          <w:sz w:val="23"/>
          <w:lang w:bidi="en-US"/>
        </w:rPr>
        <w:t xml:space="preserve"> including </w:t>
      </w:r>
      <w:r w:rsidR="00CB0CEC">
        <w:rPr>
          <w:rFonts w:ascii="Calibri" w:hAnsi="Calibri" w:cs="Times-Roman"/>
          <w:sz w:val="23"/>
          <w:lang w:bidi="en-US"/>
        </w:rPr>
        <w:t>experiments</w:t>
      </w:r>
      <w:r w:rsidR="0017111A" w:rsidRPr="004A6219">
        <w:rPr>
          <w:rFonts w:ascii="Calibri" w:hAnsi="Calibri" w:cs="Times-Roman"/>
          <w:sz w:val="23"/>
          <w:lang w:bidi="en-US"/>
        </w:rPr>
        <w:t xml:space="preserve">, field trips, computer modeling, </w:t>
      </w:r>
      <w:r w:rsidR="00CB0CEC">
        <w:rPr>
          <w:rFonts w:ascii="Calibri" w:hAnsi="Calibri" w:cs="Times-Roman"/>
          <w:sz w:val="23"/>
          <w:lang w:bidi="en-US"/>
        </w:rPr>
        <w:t xml:space="preserve">data analysis, </w:t>
      </w:r>
      <w:r w:rsidR="0017111A" w:rsidRPr="004A6219">
        <w:rPr>
          <w:rFonts w:ascii="Calibri" w:hAnsi="Calibri" w:cs="Times-Roman"/>
          <w:sz w:val="23"/>
          <w:lang w:bidi="en-US"/>
        </w:rPr>
        <w:t xml:space="preserve">etc.  </w:t>
      </w:r>
      <w:r w:rsidR="0017111A">
        <w:rPr>
          <w:rFonts w:ascii="Calibri" w:hAnsi="Calibri" w:cs="Times-Roman"/>
          <w:sz w:val="23"/>
          <w:lang w:bidi="en-US"/>
        </w:rPr>
        <w:t xml:space="preserve">No make-up labs will be available and missing lab will result in a significant loss of points.  </w:t>
      </w:r>
      <w:r w:rsidR="0017111A" w:rsidRPr="004A6219">
        <w:rPr>
          <w:rFonts w:ascii="Calibri" w:hAnsi="Calibri" w:cs="Times-Roman"/>
          <w:sz w:val="23"/>
          <w:lang w:bidi="en-US"/>
        </w:rPr>
        <w:t xml:space="preserve">The lab Moodle page can be found at </w:t>
      </w:r>
      <w:r w:rsidR="0017111A" w:rsidRPr="00C51296">
        <w:rPr>
          <w:rFonts w:ascii="Calibri" w:hAnsi="Calibri" w:cs="Times-Roman"/>
          <w:bCs/>
          <w:sz w:val="23"/>
          <w:lang w:bidi="en-US"/>
        </w:rPr>
        <w:t>http://moodle.macalester.edu/course/view.php?id=</w:t>
      </w:r>
      <w:r w:rsidR="00256877" w:rsidRPr="00C51296">
        <w:rPr>
          <w:rFonts w:ascii="Calibri" w:hAnsi="Calibri" w:cs="Times-Roman"/>
          <w:bCs/>
          <w:sz w:val="23"/>
          <w:lang w:bidi="en-US"/>
        </w:rPr>
        <w:t>211</w:t>
      </w:r>
      <w:r w:rsidR="00C51296">
        <w:rPr>
          <w:rFonts w:ascii="Calibri" w:hAnsi="Calibri" w:cs="Times-Roman"/>
          <w:bCs/>
          <w:sz w:val="23"/>
          <w:lang w:bidi="en-US"/>
        </w:rPr>
        <w:t>.  You may work in pairs for lab reports</w:t>
      </w:r>
      <w:r>
        <w:rPr>
          <w:rFonts w:ascii="Calibri" w:hAnsi="Calibri" w:cs="Times-Roman"/>
          <w:bCs/>
          <w:sz w:val="23"/>
          <w:lang w:bidi="en-US"/>
        </w:rPr>
        <w:t xml:space="preserve"> (and turn in one report per two students)</w:t>
      </w:r>
      <w:r w:rsidR="00C51296">
        <w:rPr>
          <w:rFonts w:ascii="Calibri" w:hAnsi="Calibri" w:cs="Times-Roman"/>
          <w:bCs/>
          <w:sz w:val="23"/>
          <w:lang w:bidi="en-US"/>
        </w:rPr>
        <w:t xml:space="preserve">, and it is your responsibility to make sure that the work is divided equitably.  See me with any problems.  </w:t>
      </w:r>
    </w:p>
    <w:p w:rsidR="0017111A" w:rsidRPr="004A6219" w:rsidRDefault="0017111A" w:rsidP="001711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Calibri" w:hAnsi="Calibri" w:cs="Helvetica"/>
          <w:sz w:val="23"/>
          <w:lang w:bidi="en-US"/>
        </w:rPr>
      </w:pPr>
      <w:r w:rsidRPr="004A6219">
        <w:rPr>
          <w:rFonts w:ascii="Calibri" w:hAnsi="Calibri" w:cs="Times-Roman"/>
          <w:b/>
          <w:bCs/>
          <w:sz w:val="23"/>
          <w:lang w:bidi="en-US"/>
        </w:rPr>
        <w:t xml:space="preserve"> </w:t>
      </w:r>
    </w:p>
    <w:p w:rsidR="0017111A" w:rsidRPr="006621B6" w:rsidRDefault="0017111A" w:rsidP="0017111A">
      <w:pPr>
        <w:widowControl w:val="0"/>
        <w:autoSpaceDE w:val="0"/>
        <w:autoSpaceDN w:val="0"/>
        <w:adjustRightInd w:val="0"/>
        <w:spacing w:after="0"/>
        <w:rPr>
          <w:rFonts w:ascii="Calibri" w:hAnsi="Calibri" w:cs="Times-Roman"/>
          <w:b/>
          <w:sz w:val="23"/>
          <w:lang w:bidi="en-US"/>
        </w:rPr>
      </w:pPr>
      <w:r w:rsidRPr="006621B6">
        <w:rPr>
          <w:rFonts w:ascii="Calibri" w:hAnsi="Calibri" w:cs="Times-Roman"/>
          <w:b/>
          <w:sz w:val="23"/>
          <w:lang w:bidi="en-US"/>
        </w:rPr>
        <w:t>Study help</w:t>
      </w:r>
    </w:p>
    <w:p w:rsidR="0017111A" w:rsidRPr="006621B6" w:rsidRDefault="0017111A" w:rsidP="0017111A">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 xml:space="preserve">Mark Davis, Professor and Chair of Biology, has written several Useful Flyers of Information covering a number of ‘how to’ topics, including reading a scientific paper.  These can be found at http://macalester.edu/~davis/MADUFIs.htm.  You can also take advantage of the MAX center (and your peers!) for help with </w:t>
      </w:r>
      <w:r w:rsidR="00BA4163">
        <w:rPr>
          <w:rFonts w:ascii="Calibri" w:hAnsi="Calibri" w:cs="Times-Roman"/>
          <w:sz w:val="23"/>
          <w:lang w:bidi="en-US"/>
        </w:rPr>
        <w:t>math or other areas</w:t>
      </w:r>
      <w:r w:rsidRPr="006621B6">
        <w:rPr>
          <w:rFonts w:ascii="Calibri" w:hAnsi="Calibri" w:cs="Times-Roman"/>
          <w:sz w:val="23"/>
          <w:lang w:bidi="en-US"/>
        </w:rPr>
        <w:t>.</w:t>
      </w:r>
    </w:p>
    <w:p w:rsidR="0017111A" w:rsidRPr="006621B6" w:rsidRDefault="0017111A" w:rsidP="0017111A">
      <w:pPr>
        <w:widowControl w:val="0"/>
        <w:autoSpaceDE w:val="0"/>
        <w:autoSpaceDN w:val="0"/>
        <w:adjustRightInd w:val="0"/>
        <w:spacing w:after="0"/>
        <w:rPr>
          <w:rFonts w:ascii="Calibri" w:hAnsi="Calibri" w:cs="Times-Roman"/>
          <w:sz w:val="23"/>
          <w:lang w:bidi="en-US"/>
        </w:rPr>
      </w:pPr>
    </w:p>
    <w:p w:rsidR="0017111A" w:rsidRPr="006621B6" w:rsidRDefault="0017111A" w:rsidP="0017111A">
      <w:pPr>
        <w:widowControl w:val="0"/>
        <w:autoSpaceDE w:val="0"/>
        <w:autoSpaceDN w:val="0"/>
        <w:adjustRightInd w:val="0"/>
        <w:spacing w:after="0"/>
        <w:rPr>
          <w:rFonts w:ascii="Calibri" w:hAnsi="Calibri" w:cs="Times-Roman"/>
          <w:b/>
          <w:sz w:val="23"/>
          <w:lang w:bidi="en-US"/>
        </w:rPr>
      </w:pPr>
      <w:r w:rsidRPr="006621B6">
        <w:rPr>
          <w:rFonts w:ascii="Calibri" w:hAnsi="Calibri" w:cs="Times-Roman"/>
          <w:b/>
          <w:sz w:val="23"/>
          <w:lang w:bidi="en-US"/>
        </w:rPr>
        <w:t>Academic integrity</w:t>
      </w:r>
    </w:p>
    <w:p w:rsidR="0017111A" w:rsidRPr="006621B6" w:rsidRDefault="0017111A" w:rsidP="0017111A">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 xml:space="preserve">I take all instances of cheating and plagiarism very seriously.  It is YOUR RESPONSIBILITY to become familiar with Macalester’s policies on what constitutes each of these offenses and to behave accordingly.  Instances of suspected academic dishonesty will be handled as outlined in the </w:t>
      </w:r>
      <w:r w:rsidR="000F5CF2">
        <w:rPr>
          <w:rFonts w:ascii="Calibri" w:hAnsi="Calibri" w:cs="Times-Roman"/>
          <w:sz w:val="23"/>
          <w:lang w:bidi="en-US"/>
        </w:rPr>
        <w:t>policies</w:t>
      </w:r>
      <w:r w:rsidRPr="006621B6">
        <w:rPr>
          <w:rFonts w:ascii="Calibri" w:hAnsi="Calibri" w:cs="Times-Roman"/>
          <w:sz w:val="23"/>
          <w:lang w:bidi="en-US"/>
        </w:rPr>
        <w:t xml:space="preserve">.  </w:t>
      </w:r>
      <w:r w:rsidRPr="006621B6">
        <w:rPr>
          <w:rFonts w:ascii="Calibri" w:hAnsi="Calibri" w:cs="Times-Roman"/>
          <w:b/>
          <w:sz w:val="23"/>
          <w:lang w:bidi="en-US"/>
        </w:rPr>
        <w:t>http://www.macalester.edu/academicprograms/integrity.html</w:t>
      </w:r>
    </w:p>
    <w:p w:rsidR="0017111A" w:rsidRPr="006621B6" w:rsidRDefault="0017111A" w:rsidP="0017111A">
      <w:pPr>
        <w:widowControl w:val="0"/>
        <w:autoSpaceDE w:val="0"/>
        <w:autoSpaceDN w:val="0"/>
        <w:adjustRightInd w:val="0"/>
        <w:spacing w:after="0"/>
        <w:rPr>
          <w:rFonts w:ascii="Calibri" w:hAnsi="Calibri" w:cs="Times-Roman"/>
          <w:sz w:val="23"/>
          <w:lang w:bidi="en-US"/>
        </w:rPr>
      </w:pPr>
    </w:p>
    <w:p w:rsidR="0017111A" w:rsidRPr="006621B6" w:rsidRDefault="0017111A" w:rsidP="0017111A">
      <w:pPr>
        <w:widowControl w:val="0"/>
        <w:autoSpaceDE w:val="0"/>
        <w:autoSpaceDN w:val="0"/>
        <w:adjustRightInd w:val="0"/>
        <w:spacing w:after="0"/>
        <w:rPr>
          <w:rFonts w:ascii="Calibri" w:hAnsi="Calibri" w:cs="Times-Roman"/>
          <w:b/>
          <w:sz w:val="23"/>
          <w:lang w:bidi="en-US"/>
        </w:rPr>
      </w:pPr>
      <w:r w:rsidRPr="006621B6">
        <w:rPr>
          <w:rFonts w:ascii="Calibri" w:hAnsi="Calibri" w:cs="Times-Roman"/>
          <w:b/>
          <w:sz w:val="23"/>
          <w:lang w:bidi="en-US"/>
        </w:rPr>
        <w:t>Disabilities</w:t>
      </w:r>
    </w:p>
    <w:p w:rsidR="0017111A" w:rsidRPr="006621B6" w:rsidRDefault="0017111A" w:rsidP="0017111A">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 xml:space="preserve">I am committed to providing assistance to help you be successful in this course.  Accommodations are available for students with documented disabilities.  Contact the Associate Dean of Students, Lisa Landreman (696-6220) to make an appointment.  Please do this early in the semester to ensure that necessary accommodations are approved so that you can begin the semester successfully.  </w:t>
      </w:r>
    </w:p>
    <w:p w:rsidR="0017111A" w:rsidRPr="006621B6" w:rsidRDefault="0017111A" w:rsidP="0017111A">
      <w:pPr>
        <w:widowControl w:val="0"/>
        <w:autoSpaceDE w:val="0"/>
        <w:autoSpaceDN w:val="0"/>
        <w:adjustRightInd w:val="0"/>
        <w:spacing w:after="0"/>
        <w:rPr>
          <w:rFonts w:ascii="Calibri" w:hAnsi="Calibri" w:cs="Times-Roman"/>
          <w:sz w:val="23"/>
          <w:lang w:bidi="en-US"/>
        </w:rPr>
      </w:pPr>
    </w:p>
    <w:p w:rsidR="0017111A" w:rsidRPr="006621B6" w:rsidRDefault="0017111A" w:rsidP="0017111A">
      <w:pPr>
        <w:widowControl w:val="0"/>
        <w:autoSpaceDE w:val="0"/>
        <w:autoSpaceDN w:val="0"/>
        <w:adjustRightInd w:val="0"/>
        <w:spacing w:after="0"/>
        <w:rPr>
          <w:rFonts w:ascii="Calibri" w:hAnsi="Calibri" w:cs="Times-Roman"/>
          <w:b/>
          <w:sz w:val="23"/>
          <w:lang w:bidi="en-US"/>
        </w:rPr>
      </w:pPr>
      <w:r w:rsidRPr="006621B6">
        <w:rPr>
          <w:rFonts w:ascii="Calibri" w:hAnsi="Calibri" w:cs="Times-Roman"/>
          <w:b/>
          <w:sz w:val="23"/>
          <w:lang w:bidi="en-US"/>
        </w:rPr>
        <w:t>Miscellany</w:t>
      </w:r>
    </w:p>
    <w:p w:rsidR="0012552A" w:rsidRDefault="0017111A" w:rsidP="0017111A">
      <w:pPr>
        <w:widowControl w:val="0"/>
        <w:autoSpaceDE w:val="0"/>
        <w:autoSpaceDN w:val="0"/>
        <w:adjustRightInd w:val="0"/>
        <w:spacing w:after="0"/>
        <w:rPr>
          <w:rFonts w:ascii="Calibri" w:hAnsi="Calibri" w:cs="Times-Roman"/>
          <w:sz w:val="23"/>
          <w:lang w:bidi="en-US"/>
        </w:rPr>
      </w:pPr>
      <w:r w:rsidRPr="006621B6">
        <w:rPr>
          <w:rFonts w:ascii="Calibri" w:hAnsi="Calibri" w:cs="Times-Roman"/>
          <w:sz w:val="23"/>
          <w:lang w:bidi="en-US"/>
        </w:rPr>
        <w:t>If you have concerns about any aspect of this course, please come see me sooner rather than later.  I am always interested to hear about how you think the class could be more interesting, and if there’s a topic you’re just dying to see covered, we’ll see if we can fit it in.  I will be as accommodating as possible with respect to religious/cultural observances (with appropriate notice).  I will respond to email during ‘normal business hours’.  While it</w:t>
      </w:r>
      <w:r w:rsidR="00C51296">
        <w:rPr>
          <w:rFonts w:ascii="Calibri" w:hAnsi="Calibri" w:cs="Times-Roman"/>
          <w:sz w:val="23"/>
          <w:lang w:bidi="en-US"/>
        </w:rPr>
        <w:t xml:space="preserve"> i</w:t>
      </w:r>
      <w:r w:rsidRPr="006621B6">
        <w:rPr>
          <w:rFonts w:ascii="Calibri" w:hAnsi="Calibri" w:cs="Times-Roman"/>
          <w:sz w:val="23"/>
          <w:lang w:bidi="en-US"/>
        </w:rPr>
        <w:t xml:space="preserve">s possible that I will check my email at 2am, I probably won’t write you back until the next morning.  So, don’t wait until the last minute to email with that question about your </w:t>
      </w:r>
      <w:r w:rsidR="000F5CF2">
        <w:rPr>
          <w:rFonts w:ascii="Calibri" w:hAnsi="Calibri" w:cs="Times-Roman"/>
          <w:sz w:val="23"/>
          <w:lang w:bidi="en-US"/>
        </w:rPr>
        <w:t>lab</w:t>
      </w:r>
      <w:r w:rsidRPr="006621B6">
        <w:rPr>
          <w:rFonts w:ascii="Calibri" w:hAnsi="Calibri" w:cs="Times-Roman"/>
          <w:sz w:val="23"/>
          <w:lang w:bidi="en-US"/>
        </w:rPr>
        <w:t xml:space="preserve"> that’s due tomorrow.</w:t>
      </w:r>
    </w:p>
    <w:p w:rsidR="0012552A" w:rsidRPr="0012552A" w:rsidRDefault="0012552A" w:rsidP="0017111A">
      <w:pPr>
        <w:widowControl w:val="0"/>
        <w:autoSpaceDE w:val="0"/>
        <w:autoSpaceDN w:val="0"/>
        <w:adjustRightInd w:val="0"/>
        <w:spacing w:after="0"/>
        <w:rPr>
          <w:rFonts w:ascii="Calibri" w:hAnsi="Calibri" w:cs="Times-Roman"/>
          <w:b/>
          <w:sz w:val="23"/>
          <w:u w:val="single"/>
          <w:lang w:bidi="en-US"/>
        </w:rPr>
      </w:pPr>
      <w:r>
        <w:rPr>
          <w:rFonts w:ascii="Calibri" w:hAnsi="Calibri" w:cs="Times-Roman"/>
          <w:sz w:val="23"/>
          <w:lang w:bidi="en-US"/>
        </w:rPr>
        <w:br w:type="page"/>
      </w:r>
      <w:r w:rsidRPr="0012552A">
        <w:rPr>
          <w:rFonts w:ascii="Calibri" w:hAnsi="Calibri" w:cs="Times-Roman"/>
          <w:b/>
          <w:sz w:val="23"/>
          <w:u w:val="single"/>
          <w:lang w:bidi="en-US"/>
        </w:rPr>
        <w:t>Schedule of topics:</w:t>
      </w:r>
    </w:p>
    <w:p w:rsidR="0012552A" w:rsidRDefault="0012552A" w:rsidP="0017111A">
      <w:pPr>
        <w:widowControl w:val="0"/>
        <w:autoSpaceDE w:val="0"/>
        <w:autoSpaceDN w:val="0"/>
        <w:adjustRightInd w:val="0"/>
        <w:spacing w:after="0"/>
        <w:rPr>
          <w:rFonts w:ascii="Calibri" w:hAnsi="Calibri" w:cs="Times-Roman"/>
          <w:sz w:val="23"/>
          <w:lang w:bidi="en-US"/>
        </w:rPr>
      </w:pPr>
    </w:p>
    <w:tbl>
      <w:tblPr>
        <w:tblW w:w="9441" w:type="dxa"/>
        <w:tblInd w:w="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BF"/>
      </w:tblPr>
      <w:tblGrid>
        <w:gridCol w:w="684"/>
        <w:gridCol w:w="4101"/>
        <w:gridCol w:w="2240"/>
        <w:gridCol w:w="2416"/>
      </w:tblGrid>
      <w:tr w:rsidR="0012552A" w:rsidRPr="0012552A">
        <w:trPr>
          <w:trHeight w:val="315"/>
        </w:trPr>
        <w:tc>
          <w:tcPr>
            <w:tcW w:w="684" w:type="dxa"/>
            <w:shd w:val="clear" w:color="auto" w:fill="auto"/>
            <w:noWrap/>
            <w:vAlign w:val="bottom"/>
          </w:tcPr>
          <w:p w:rsidR="0012552A" w:rsidRPr="0012552A" w:rsidRDefault="0012552A" w:rsidP="00A6226A">
            <w:pPr>
              <w:spacing w:before="2" w:after="2"/>
              <w:rPr>
                <w:rFonts w:ascii="Calibri" w:hAnsi="Calibri" w:cs="Times"/>
                <w:sz w:val="20"/>
              </w:rPr>
            </w:pPr>
            <w:r>
              <w:rPr>
                <w:rFonts w:ascii="Calibri" w:hAnsi="Calibri" w:cs="Times"/>
                <w:sz w:val="20"/>
              </w:rPr>
              <w:t>Week</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Topic</w:t>
            </w:r>
          </w:p>
        </w:tc>
        <w:tc>
          <w:tcPr>
            <w:tcW w:w="2240"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Lab</w:t>
            </w: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Readings</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1</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Introduction</w:t>
            </w:r>
          </w:p>
        </w:tc>
        <w:tc>
          <w:tcPr>
            <w:tcW w:w="2240"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Radiation and the Greenhouse Effect</w:t>
            </w: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1; Ch. 2 (pp18-23)</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Radiation budget</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3 (pp 34-41)</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2</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Greenhouse effect</w:t>
            </w:r>
          </w:p>
        </w:tc>
        <w:tc>
          <w:tcPr>
            <w:tcW w:w="2240"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Cloud Forcing</w:t>
            </w: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3 (pp 41-48)</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Atmospheric convection</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3 (pp 48-53)</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3</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Moisture and clouds</w:t>
            </w:r>
          </w:p>
        </w:tc>
        <w:tc>
          <w:tcPr>
            <w:tcW w:w="2240" w:type="dxa"/>
            <w:shd w:val="clear" w:color="auto" w:fill="auto"/>
          </w:tcPr>
          <w:p w:rsidR="0012552A" w:rsidRPr="0012552A" w:rsidRDefault="0012552A" w:rsidP="00A6226A">
            <w:pPr>
              <w:spacing w:before="2" w:after="2"/>
              <w:rPr>
                <w:rFonts w:ascii="Calibri" w:hAnsi="Calibri" w:cs="Times"/>
                <w:sz w:val="20"/>
              </w:rPr>
            </w:pPr>
            <w:r>
              <w:rPr>
                <w:rFonts w:ascii="Calibri" w:hAnsi="Calibri" w:cs="Times"/>
                <w:sz w:val="20"/>
              </w:rPr>
              <w:t>Surface Energy and Water Balance</w:t>
            </w:r>
          </w:p>
        </w:tc>
        <w:tc>
          <w:tcPr>
            <w:tcW w:w="2416" w:type="dxa"/>
            <w:shd w:val="clear" w:color="auto" w:fill="auto"/>
          </w:tcPr>
          <w:p w:rsidR="0012552A" w:rsidRPr="0012552A" w:rsidRDefault="0012552A" w:rsidP="00A6226A">
            <w:pPr>
              <w:spacing w:before="2" w:after="2"/>
              <w:rPr>
                <w:rFonts w:ascii="Calibri" w:hAnsi="Calibri" w:cs="Times"/>
                <w:sz w:val="20"/>
              </w:rPr>
            </w:pP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Atmospheric balance, weather</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4 (pp 55-68)</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4</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General circulation, climate zones</w:t>
            </w:r>
          </w:p>
        </w:tc>
        <w:tc>
          <w:tcPr>
            <w:tcW w:w="2240" w:type="dxa"/>
            <w:shd w:val="clear" w:color="auto" w:fill="auto"/>
          </w:tcPr>
          <w:p w:rsidR="0012552A" w:rsidRPr="0012552A" w:rsidRDefault="0012552A" w:rsidP="00A6226A">
            <w:pPr>
              <w:spacing w:before="2" w:after="2"/>
              <w:rPr>
                <w:rFonts w:ascii="Calibri" w:hAnsi="Calibri" w:cs="Times"/>
                <w:sz w:val="20"/>
              </w:rPr>
            </w:pPr>
            <w:r>
              <w:rPr>
                <w:rFonts w:ascii="Calibri" w:hAnsi="Calibri" w:cs="Times"/>
                <w:sz w:val="20"/>
              </w:rPr>
              <w:t>Structure of the Atmosphere</w:t>
            </w: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4 (pp 68-82)</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Ocean circulation</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5</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5</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 xml:space="preserve">Ocean stratification </w:t>
            </w:r>
          </w:p>
        </w:tc>
        <w:tc>
          <w:tcPr>
            <w:tcW w:w="2240"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Ocean Circulation Simulation</w:t>
            </w: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5</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Midterm</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6</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Ocean/Atmosphere coupling</w:t>
            </w:r>
          </w:p>
        </w:tc>
        <w:tc>
          <w:tcPr>
            <w:tcW w:w="2240"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ENSO Impacts</w:t>
            </w:r>
          </w:p>
        </w:tc>
        <w:tc>
          <w:tcPr>
            <w:tcW w:w="2416" w:type="dxa"/>
            <w:shd w:val="clear" w:color="auto" w:fill="auto"/>
          </w:tcPr>
          <w:p w:rsidR="0012552A" w:rsidRPr="0012552A" w:rsidRDefault="0012552A" w:rsidP="00A6226A">
            <w:pPr>
              <w:spacing w:before="2" w:after="2"/>
              <w:rPr>
                <w:rFonts w:ascii="Calibri" w:hAnsi="Calibri" w:cs="Times"/>
                <w:sz w:val="20"/>
              </w:rPr>
            </w:pP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ENSO- Ocean/Atmosphere coupling</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15 (306-312)</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7</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ENSO- impacts</w:t>
            </w:r>
          </w:p>
        </w:tc>
        <w:tc>
          <w:tcPr>
            <w:tcW w:w="2240"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The Cryosphere</w:t>
            </w:r>
          </w:p>
        </w:tc>
        <w:tc>
          <w:tcPr>
            <w:tcW w:w="2416" w:type="dxa"/>
            <w:shd w:val="clear" w:color="auto" w:fill="auto"/>
          </w:tcPr>
          <w:p w:rsidR="0012552A" w:rsidRPr="0012552A" w:rsidRDefault="0012552A" w:rsidP="00A6226A">
            <w:pPr>
              <w:spacing w:before="2" w:after="2"/>
              <w:rPr>
                <w:rFonts w:ascii="Calibri" w:hAnsi="Calibri" w:cs="Times"/>
                <w:sz w:val="20"/>
              </w:rPr>
            </w:pP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The cryosphere</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8</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Pr>
                <w:rFonts w:ascii="Calibri" w:hAnsi="Calibri" w:cs="Times"/>
                <w:sz w:val="20"/>
              </w:rPr>
              <w:t>Spring</w:t>
            </w:r>
            <w:r w:rsidRPr="0012552A">
              <w:rPr>
                <w:rFonts w:ascii="Calibri" w:hAnsi="Calibri" w:cs="Times"/>
                <w:sz w:val="20"/>
              </w:rPr>
              <w:t xml:space="preserve"> Break, no class</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9</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Earth's carbon cycle</w:t>
            </w:r>
          </w:p>
        </w:tc>
        <w:tc>
          <w:tcPr>
            <w:tcW w:w="2240" w:type="dxa"/>
            <w:shd w:val="clear" w:color="auto" w:fill="auto"/>
          </w:tcPr>
          <w:p w:rsidR="0012552A" w:rsidRPr="0012552A" w:rsidRDefault="0012552A" w:rsidP="00A6226A">
            <w:pPr>
              <w:spacing w:before="2" w:after="2"/>
              <w:rPr>
                <w:rFonts w:ascii="Calibri" w:hAnsi="Calibri" w:cs="Times"/>
                <w:sz w:val="20"/>
              </w:rPr>
            </w:pPr>
            <w:r>
              <w:rPr>
                <w:rFonts w:ascii="Calibri" w:hAnsi="Calibri" w:cs="Times"/>
                <w:sz w:val="20"/>
              </w:rPr>
              <w:t>Field Trip to LacCore Lab</w:t>
            </w: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8</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Proxies and archives</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14</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10</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Paleoclimate</w:t>
            </w:r>
          </w:p>
        </w:tc>
        <w:tc>
          <w:tcPr>
            <w:tcW w:w="2240"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Abrupt Climate Change</w:t>
            </w: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10; Ch. 11; Ch. 12</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Paleoclimate</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15 (289-306)</w:t>
            </w:r>
          </w:p>
        </w:tc>
      </w:tr>
      <w:tr w:rsidR="0012552A" w:rsidRPr="0012552A">
        <w:trPr>
          <w:trHeight w:val="315"/>
        </w:trPr>
        <w:tc>
          <w:tcPr>
            <w:tcW w:w="684" w:type="dxa"/>
            <w:shd w:val="clear" w:color="auto" w:fill="auto"/>
            <w:noWrap/>
            <w:vAlign w:val="bottom"/>
          </w:tcPr>
          <w:p w:rsidR="0012552A" w:rsidRPr="0012552A" w:rsidRDefault="0012552A" w:rsidP="0012552A">
            <w:pPr>
              <w:spacing w:before="2" w:after="2"/>
              <w:jc w:val="right"/>
              <w:rPr>
                <w:rFonts w:ascii="Calibri" w:hAnsi="Calibri" w:cs="Times"/>
                <w:sz w:val="20"/>
              </w:rPr>
            </w:pPr>
            <w:r>
              <w:rPr>
                <w:rFonts w:ascii="Calibri" w:hAnsi="Calibri" w:cs="Times"/>
                <w:sz w:val="20"/>
              </w:rPr>
              <w:t>11</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Midterm</w:t>
            </w:r>
          </w:p>
        </w:tc>
        <w:tc>
          <w:tcPr>
            <w:tcW w:w="2240"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ED GCM</w:t>
            </w:r>
          </w:p>
        </w:tc>
        <w:tc>
          <w:tcPr>
            <w:tcW w:w="2416" w:type="dxa"/>
            <w:shd w:val="clear" w:color="auto" w:fill="auto"/>
          </w:tcPr>
          <w:p w:rsidR="0012552A" w:rsidRPr="0012552A" w:rsidRDefault="0012552A" w:rsidP="00A6226A">
            <w:pPr>
              <w:spacing w:before="2" w:after="2"/>
              <w:rPr>
                <w:rFonts w:ascii="Calibri" w:hAnsi="Calibri" w:cs="Times"/>
                <w:sz w:val="20"/>
              </w:rPr>
            </w:pP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Anthropogenic influence on climate</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16</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12</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Introduction to climate models</w:t>
            </w:r>
          </w:p>
        </w:tc>
        <w:tc>
          <w:tcPr>
            <w:tcW w:w="2240"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ED GCM</w:t>
            </w: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6</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General Circulation Models</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Ch. 6</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13</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Future climate projections- Intergovernmental Panel on Climate Change (IPCC)</w:t>
            </w:r>
          </w:p>
        </w:tc>
        <w:tc>
          <w:tcPr>
            <w:tcW w:w="2240" w:type="dxa"/>
            <w:shd w:val="clear" w:color="auto" w:fill="auto"/>
          </w:tcPr>
          <w:p w:rsidR="0012552A" w:rsidRPr="0012552A" w:rsidRDefault="0012552A" w:rsidP="00A6226A">
            <w:pPr>
              <w:spacing w:before="2" w:after="2"/>
              <w:rPr>
                <w:rFonts w:ascii="Calibri" w:hAnsi="Calibri" w:cs="Times"/>
                <w:sz w:val="20"/>
              </w:rPr>
            </w:pPr>
            <w:r>
              <w:rPr>
                <w:rFonts w:ascii="Calibri" w:hAnsi="Calibri" w:cs="Times"/>
                <w:sz w:val="20"/>
              </w:rPr>
              <w:t>Work on Websites</w:t>
            </w: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IPCC Fourth Assessment Report (AR4)</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IPCC</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IPCC AR4</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14</w:t>
            </w: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Impacts of climate change</w:t>
            </w:r>
          </w:p>
        </w:tc>
        <w:tc>
          <w:tcPr>
            <w:tcW w:w="2240" w:type="dxa"/>
            <w:shd w:val="clear" w:color="auto" w:fill="auto"/>
          </w:tcPr>
          <w:p w:rsidR="0012552A" w:rsidRPr="0012552A" w:rsidRDefault="0012552A" w:rsidP="00A6226A">
            <w:pPr>
              <w:spacing w:before="2" w:after="2"/>
              <w:rPr>
                <w:rFonts w:ascii="Calibri" w:hAnsi="Calibri" w:cs="Times"/>
                <w:sz w:val="20"/>
              </w:rPr>
            </w:pPr>
            <w:r>
              <w:rPr>
                <w:rFonts w:ascii="Calibri" w:hAnsi="Calibri" w:cs="Times"/>
                <w:sz w:val="20"/>
              </w:rPr>
              <w:t>Work on Websites</w:t>
            </w: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IPCC AR4</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12552A" w:rsidP="00A6226A">
            <w:pPr>
              <w:spacing w:before="2" w:after="2"/>
              <w:rPr>
                <w:rFonts w:ascii="Calibri" w:hAnsi="Calibri" w:cs="Times"/>
                <w:sz w:val="20"/>
              </w:rPr>
            </w:pPr>
            <w:r w:rsidRPr="0012552A">
              <w:rPr>
                <w:rFonts w:ascii="Calibri" w:hAnsi="Calibri" w:cs="Times"/>
                <w:sz w:val="20"/>
              </w:rPr>
              <w:t>GHG/CC Remediation</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IPCC AR4</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r>
              <w:rPr>
                <w:rFonts w:ascii="Calibri" w:hAnsi="Calibri" w:cs="Times"/>
                <w:sz w:val="20"/>
              </w:rPr>
              <w:t>15</w:t>
            </w:r>
          </w:p>
        </w:tc>
        <w:tc>
          <w:tcPr>
            <w:tcW w:w="4101" w:type="dxa"/>
            <w:shd w:val="clear" w:color="auto" w:fill="auto"/>
            <w:noWrap/>
            <w:vAlign w:val="bottom"/>
          </w:tcPr>
          <w:p w:rsidR="0012552A" w:rsidRPr="0012552A" w:rsidRDefault="00F5535A" w:rsidP="00A6226A">
            <w:pPr>
              <w:spacing w:before="2" w:after="2"/>
              <w:rPr>
                <w:rFonts w:ascii="Calibri" w:hAnsi="Calibri" w:cs="Times"/>
                <w:sz w:val="20"/>
              </w:rPr>
            </w:pPr>
            <w:r>
              <w:rPr>
                <w:rFonts w:ascii="Calibri" w:hAnsi="Calibri" w:cs="Times"/>
                <w:sz w:val="20"/>
              </w:rPr>
              <w:t>Present Websites</w:t>
            </w:r>
          </w:p>
        </w:tc>
        <w:tc>
          <w:tcPr>
            <w:tcW w:w="2240" w:type="dxa"/>
            <w:shd w:val="clear" w:color="auto" w:fill="auto"/>
          </w:tcPr>
          <w:p w:rsidR="0012552A" w:rsidRPr="0012552A" w:rsidRDefault="0072244B" w:rsidP="00A6226A">
            <w:pPr>
              <w:spacing w:before="2" w:after="2"/>
              <w:rPr>
                <w:rFonts w:ascii="Calibri" w:hAnsi="Calibri" w:cs="Times"/>
                <w:sz w:val="20"/>
              </w:rPr>
            </w:pPr>
            <w:r>
              <w:rPr>
                <w:rFonts w:ascii="Calibri" w:hAnsi="Calibri" w:cs="Times"/>
                <w:sz w:val="20"/>
              </w:rPr>
              <w:t>No Lab (classes over)</w:t>
            </w:r>
          </w:p>
        </w:tc>
        <w:tc>
          <w:tcPr>
            <w:tcW w:w="2416" w:type="dxa"/>
            <w:shd w:val="clear" w:color="auto" w:fill="auto"/>
          </w:tcPr>
          <w:p w:rsidR="0012552A" w:rsidRPr="0012552A" w:rsidRDefault="0012552A" w:rsidP="00A6226A">
            <w:pPr>
              <w:spacing w:before="2" w:after="2"/>
              <w:rPr>
                <w:rFonts w:ascii="Calibri" w:hAnsi="Calibri" w:cs="Times"/>
                <w:sz w:val="20"/>
              </w:rPr>
            </w:pPr>
            <w:r w:rsidRPr="0012552A">
              <w:rPr>
                <w:rFonts w:ascii="Calibri" w:hAnsi="Calibri" w:cs="Times"/>
                <w:sz w:val="20"/>
              </w:rPr>
              <w:t>IPCC AR4</w:t>
            </w:r>
          </w:p>
        </w:tc>
      </w:tr>
      <w:tr w:rsidR="0012552A" w:rsidRPr="0012552A">
        <w:trPr>
          <w:trHeight w:val="315"/>
        </w:trPr>
        <w:tc>
          <w:tcPr>
            <w:tcW w:w="684" w:type="dxa"/>
            <w:shd w:val="clear" w:color="auto" w:fill="auto"/>
            <w:noWrap/>
            <w:vAlign w:val="bottom"/>
          </w:tcPr>
          <w:p w:rsidR="0012552A" w:rsidRPr="0012552A" w:rsidRDefault="0012552A" w:rsidP="00A6226A">
            <w:pPr>
              <w:spacing w:before="2" w:after="2"/>
              <w:jc w:val="right"/>
              <w:rPr>
                <w:rFonts w:ascii="Calibri" w:hAnsi="Calibri" w:cs="Times"/>
                <w:sz w:val="20"/>
              </w:rPr>
            </w:pPr>
          </w:p>
        </w:tc>
        <w:tc>
          <w:tcPr>
            <w:tcW w:w="4101" w:type="dxa"/>
            <w:shd w:val="clear" w:color="auto" w:fill="auto"/>
            <w:noWrap/>
            <w:vAlign w:val="bottom"/>
          </w:tcPr>
          <w:p w:rsidR="0012552A" w:rsidRPr="0012552A" w:rsidRDefault="00B35EFE" w:rsidP="00A6226A">
            <w:pPr>
              <w:spacing w:before="2" w:after="2"/>
              <w:rPr>
                <w:rFonts w:ascii="Calibri" w:hAnsi="Calibri" w:cs="Times"/>
                <w:sz w:val="20"/>
              </w:rPr>
            </w:pPr>
            <w:r>
              <w:rPr>
                <w:rFonts w:ascii="Calibri" w:hAnsi="Calibri" w:cs="Times"/>
                <w:sz w:val="20"/>
              </w:rPr>
              <w:t xml:space="preserve">Final </w:t>
            </w:r>
            <w:r w:rsidR="00F5535A">
              <w:rPr>
                <w:rFonts w:ascii="Calibri" w:hAnsi="Calibri" w:cs="Times"/>
                <w:sz w:val="20"/>
              </w:rPr>
              <w:t>Exam</w:t>
            </w:r>
          </w:p>
        </w:tc>
        <w:tc>
          <w:tcPr>
            <w:tcW w:w="2240" w:type="dxa"/>
            <w:shd w:val="clear" w:color="auto" w:fill="auto"/>
          </w:tcPr>
          <w:p w:rsidR="0012552A" w:rsidRPr="0012552A" w:rsidRDefault="0012552A" w:rsidP="00A6226A">
            <w:pPr>
              <w:spacing w:before="2" w:after="2"/>
              <w:rPr>
                <w:rFonts w:ascii="Calibri" w:hAnsi="Calibri" w:cs="Times"/>
                <w:sz w:val="20"/>
              </w:rPr>
            </w:pPr>
          </w:p>
        </w:tc>
        <w:tc>
          <w:tcPr>
            <w:tcW w:w="2416" w:type="dxa"/>
            <w:shd w:val="clear" w:color="auto" w:fill="auto"/>
          </w:tcPr>
          <w:p w:rsidR="0012552A" w:rsidRPr="0012552A" w:rsidRDefault="0012552A" w:rsidP="00A6226A">
            <w:pPr>
              <w:spacing w:before="2" w:after="2"/>
              <w:rPr>
                <w:rFonts w:ascii="Calibri" w:hAnsi="Calibri" w:cs="Times"/>
                <w:sz w:val="20"/>
              </w:rPr>
            </w:pPr>
          </w:p>
        </w:tc>
      </w:tr>
    </w:tbl>
    <w:p w:rsidR="0017111A" w:rsidRPr="006621B6" w:rsidRDefault="0017111A" w:rsidP="0017111A">
      <w:pPr>
        <w:widowControl w:val="0"/>
        <w:autoSpaceDE w:val="0"/>
        <w:autoSpaceDN w:val="0"/>
        <w:adjustRightInd w:val="0"/>
        <w:spacing w:after="0"/>
        <w:rPr>
          <w:rFonts w:ascii="Calibri" w:hAnsi="Calibri" w:cs="Times-Roman"/>
          <w:sz w:val="23"/>
          <w:lang w:bidi="en-US"/>
        </w:rPr>
      </w:pPr>
    </w:p>
    <w:p w:rsidR="00846388" w:rsidRPr="00846388" w:rsidRDefault="00846388" w:rsidP="0017111A">
      <w:pPr>
        <w:spacing w:after="0"/>
        <w:rPr>
          <w:rFonts w:ascii="Calibri" w:hAnsi="Calibri"/>
        </w:rPr>
      </w:pPr>
    </w:p>
    <w:sectPr w:rsidR="00846388" w:rsidRPr="00846388" w:rsidSect="00846388">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Helvetica">
    <w:panose1 w:val="00000000000000000000"/>
    <w:charset w:val="4D"/>
    <w:family w:val="swiss"/>
    <w:notTrueType/>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F0EC1"/>
    <w:multiLevelType w:val="hybridMultilevel"/>
    <w:tmpl w:val="5A6098B6"/>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720"/>
        </w:tabs>
        <w:ind w:left="-720" w:hanging="360"/>
      </w:pPr>
      <w:rPr>
        <w:rFonts w:ascii="Courier New" w:hAnsi="Courier New" w:hint="default"/>
      </w:rPr>
    </w:lvl>
    <w:lvl w:ilvl="2" w:tplc="00050409" w:tentative="1">
      <w:start w:val="1"/>
      <w:numFmt w:val="bullet"/>
      <w:lvlText w:val=""/>
      <w:lvlJc w:val="left"/>
      <w:pPr>
        <w:tabs>
          <w:tab w:val="num" w:pos="0"/>
        </w:tabs>
        <w:ind w:left="0" w:hanging="360"/>
      </w:pPr>
      <w:rPr>
        <w:rFonts w:ascii="Wingdings" w:hAnsi="Wingdings" w:hint="default"/>
      </w:rPr>
    </w:lvl>
    <w:lvl w:ilvl="3" w:tplc="00010409" w:tentative="1">
      <w:start w:val="1"/>
      <w:numFmt w:val="bullet"/>
      <w:lvlText w:val=""/>
      <w:lvlJc w:val="left"/>
      <w:pPr>
        <w:tabs>
          <w:tab w:val="num" w:pos="720"/>
        </w:tabs>
        <w:ind w:left="720" w:hanging="360"/>
      </w:pPr>
      <w:rPr>
        <w:rFonts w:ascii="Symbol" w:hAnsi="Symbol" w:hint="default"/>
      </w:rPr>
    </w:lvl>
    <w:lvl w:ilvl="4" w:tplc="00030409" w:tentative="1">
      <w:start w:val="1"/>
      <w:numFmt w:val="bullet"/>
      <w:lvlText w:val="o"/>
      <w:lvlJc w:val="left"/>
      <w:pPr>
        <w:tabs>
          <w:tab w:val="num" w:pos="1440"/>
        </w:tabs>
        <w:ind w:left="1440" w:hanging="360"/>
      </w:pPr>
      <w:rPr>
        <w:rFonts w:ascii="Courier New" w:hAnsi="Courier New" w:hint="default"/>
      </w:rPr>
    </w:lvl>
    <w:lvl w:ilvl="5" w:tplc="00050409" w:tentative="1">
      <w:start w:val="1"/>
      <w:numFmt w:val="bullet"/>
      <w:lvlText w:val=""/>
      <w:lvlJc w:val="left"/>
      <w:pPr>
        <w:tabs>
          <w:tab w:val="num" w:pos="2160"/>
        </w:tabs>
        <w:ind w:left="2160" w:hanging="360"/>
      </w:pPr>
      <w:rPr>
        <w:rFonts w:ascii="Wingdings" w:hAnsi="Wingdings" w:hint="default"/>
      </w:rPr>
    </w:lvl>
    <w:lvl w:ilvl="6" w:tplc="00010409" w:tentative="1">
      <w:start w:val="1"/>
      <w:numFmt w:val="bullet"/>
      <w:lvlText w:val=""/>
      <w:lvlJc w:val="left"/>
      <w:pPr>
        <w:tabs>
          <w:tab w:val="num" w:pos="2880"/>
        </w:tabs>
        <w:ind w:left="2880" w:hanging="360"/>
      </w:pPr>
      <w:rPr>
        <w:rFonts w:ascii="Symbol" w:hAnsi="Symbol" w:hint="default"/>
      </w:rPr>
    </w:lvl>
    <w:lvl w:ilvl="7" w:tplc="00030409" w:tentative="1">
      <w:start w:val="1"/>
      <w:numFmt w:val="bullet"/>
      <w:lvlText w:val="o"/>
      <w:lvlJc w:val="left"/>
      <w:pPr>
        <w:tabs>
          <w:tab w:val="num" w:pos="3600"/>
        </w:tabs>
        <w:ind w:left="3600" w:hanging="360"/>
      </w:pPr>
      <w:rPr>
        <w:rFonts w:ascii="Courier New" w:hAnsi="Courier New" w:hint="default"/>
      </w:rPr>
    </w:lvl>
    <w:lvl w:ilvl="8" w:tplc="00050409" w:tentative="1">
      <w:start w:val="1"/>
      <w:numFmt w:val="bullet"/>
      <w:lvlText w:val=""/>
      <w:lvlJc w:val="left"/>
      <w:pPr>
        <w:tabs>
          <w:tab w:val="num" w:pos="4320"/>
        </w:tabs>
        <w:ind w:left="43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846388"/>
    <w:rsid w:val="000C6CEE"/>
    <w:rsid w:val="000F5CF2"/>
    <w:rsid w:val="0012552A"/>
    <w:rsid w:val="00142338"/>
    <w:rsid w:val="0017111A"/>
    <w:rsid w:val="001C26A0"/>
    <w:rsid w:val="00256877"/>
    <w:rsid w:val="002A2190"/>
    <w:rsid w:val="003A115E"/>
    <w:rsid w:val="00426D09"/>
    <w:rsid w:val="004C74D2"/>
    <w:rsid w:val="004D6F88"/>
    <w:rsid w:val="004E744D"/>
    <w:rsid w:val="0072244B"/>
    <w:rsid w:val="007544C8"/>
    <w:rsid w:val="007800AE"/>
    <w:rsid w:val="007B7349"/>
    <w:rsid w:val="00846388"/>
    <w:rsid w:val="00850493"/>
    <w:rsid w:val="008859EA"/>
    <w:rsid w:val="00A25710"/>
    <w:rsid w:val="00A95B6C"/>
    <w:rsid w:val="00B35EFE"/>
    <w:rsid w:val="00B53B84"/>
    <w:rsid w:val="00BA4163"/>
    <w:rsid w:val="00C51296"/>
    <w:rsid w:val="00CB0CEC"/>
    <w:rsid w:val="00D1528B"/>
    <w:rsid w:val="00F5535A"/>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9D7"/>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846388"/>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1263</Words>
  <Characters>7201</Characters>
  <Application>Microsoft Macintosh Word</Application>
  <DocSecurity>0</DocSecurity>
  <Lines>60</Lines>
  <Paragraphs>14</Paragraphs>
  <ScaleCrop>false</ScaleCrop>
  <Company>Columbia University</Company>
  <LinksUpToDate>false</LinksUpToDate>
  <CharactersWithSpaces>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Bradtmiller</dc:creator>
  <cp:keywords/>
  <cp:lastModifiedBy>Louisa Bradtmiller</cp:lastModifiedBy>
  <cp:revision>6</cp:revision>
  <cp:lastPrinted>2010-01-19T21:48:00Z</cp:lastPrinted>
  <dcterms:created xsi:type="dcterms:W3CDTF">2010-03-15T18:23:00Z</dcterms:created>
  <dcterms:modified xsi:type="dcterms:W3CDTF">2010-03-25T21:21:00Z</dcterms:modified>
</cp:coreProperties>
</file>